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581" w:rsidRDefault="007F7581" w:rsidP="004D2C59">
      <w:pPr>
        <w:widowControl/>
        <w:jc w:val="center"/>
        <w:rPr>
          <w:rFonts w:ascii="Montserrat" w:hAnsi="Montserrat" w:cs="Calibri"/>
          <w:b/>
          <w:sz w:val="22"/>
          <w:szCs w:val="22"/>
        </w:rPr>
      </w:pPr>
      <w:r>
        <w:rPr>
          <w:rFonts w:ascii="Montserrat" w:hAnsi="Montserrat" w:cs="Calibri"/>
          <w:b/>
          <w:sz w:val="22"/>
          <w:szCs w:val="22"/>
        </w:rPr>
        <w:t>FORMA</w:t>
      </w:r>
      <w:bookmarkStart w:id="0" w:name="_GoBack"/>
      <w:bookmarkEnd w:id="0"/>
      <w:r>
        <w:rPr>
          <w:rFonts w:ascii="Montserrat" w:hAnsi="Montserrat" w:cs="Calibri"/>
          <w:b/>
          <w:sz w:val="22"/>
          <w:szCs w:val="22"/>
        </w:rPr>
        <w:t xml:space="preserve">TOS ANEXOS </w:t>
      </w:r>
    </w:p>
    <w:p w:rsidR="007F7581" w:rsidRDefault="007F7581" w:rsidP="004D2C59">
      <w:pPr>
        <w:widowControl/>
        <w:jc w:val="center"/>
        <w:rPr>
          <w:rFonts w:ascii="Montserrat" w:hAnsi="Montserrat" w:cs="Calibri"/>
          <w:b/>
          <w:sz w:val="22"/>
          <w:szCs w:val="22"/>
        </w:rPr>
      </w:pPr>
    </w:p>
    <w:p w:rsidR="00AC0179" w:rsidRPr="001A54BE" w:rsidRDefault="00AC0179" w:rsidP="004D2C59">
      <w:pPr>
        <w:widowControl/>
        <w:jc w:val="center"/>
        <w:rPr>
          <w:rFonts w:ascii="Montserrat" w:hAnsi="Montserrat" w:cs="Calibri"/>
          <w:b/>
          <w:sz w:val="22"/>
          <w:szCs w:val="22"/>
        </w:rPr>
      </w:pPr>
      <w:r w:rsidRPr="001A54BE">
        <w:rPr>
          <w:rFonts w:ascii="Montserrat" w:hAnsi="Montserrat" w:cs="Calibri"/>
          <w:b/>
          <w:sz w:val="22"/>
          <w:szCs w:val="22"/>
        </w:rPr>
        <w:t>A</w:t>
      </w:r>
      <w:r w:rsidR="001B4525" w:rsidRPr="001A54BE">
        <w:rPr>
          <w:rFonts w:ascii="Montserrat" w:hAnsi="Montserrat" w:cs="Calibri"/>
          <w:b/>
          <w:sz w:val="22"/>
          <w:szCs w:val="22"/>
        </w:rPr>
        <w:t>NEXO</w:t>
      </w:r>
      <w:r w:rsidRPr="001A54BE">
        <w:rPr>
          <w:rFonts w:ascii="Montserrat" w:hAnsi="Montserrat" w:cs="Calibri"/>
          <w:b/>
          <w:sz w:val="22"/>
          <w:szCs w:val="22"/>
        </w:rPr>
        <w:t xml:space="preserve"> 2</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 xml:space="preserve">LISTADO DE DOCUMENTOS REQUERIDOS PARA PARTICIPAR EN LA </w:t>
      </w:r>
      <w:r w:rsidR="006E7CE2" w:rsidRPr="001A54BE">
        <w:rPr>
          <w:rFonts w:ascii="Montserrat" w:hAnsi="Montserrat" w:cs="Calibri"/>
          <w:b/>
          <w:sz w:val="22"/>
          <w:szCs w:val="22"/>
        </w:rPr>
        <w:t>LICI</w:t>
      </w:r>
      <w:r w:rsidR="005800DB" w:rsidRPr="001A54BE">
        <w:rPr>
          <w:rFonts w:ascii="Montserrat" w:hAnsi="Montserrat" w:cs="Calibri"/>
          <w:b/>
          <w:sz w:val="22"/>
          <w:szCs w:val="22"/>
        </w:rPr>
        <w:t xml:space="preserve">TACIÓN </w:t>
      </w:r>
      <w:r w:rsidRPr="001A54BE">
        <w:rPr>
          <w:rFonts w:ascii="Montserrat" w:hAnsi="Montserrat" w:cs="Calibri"/>
          <w:b/>
          <w:sz w:val="22"/>
          <w:szCs w:val="22"/>
        </w:rPr>
        <w:t>Y QUE SERVIRÁN COMO ACUSE DE RECIBO DE LAS PROPUESTAS:</w:t>
      </w:r>
    </w:p>
    <w:p w:rsidR="009342B3" w:rsidRPr="001A54BE" w:rsidRDefault="009342B3" w:rsidP="004D2C59">
      <w:pPr>
        <w:jc w:val="center"/>
        <w:rPr>
          <w:rFonts w:ascii="Montserrat" w:hAnsi="Montserrat" w:cs="Calibri"/>
          <w:b/>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126"/>
        <w:gridCol w:w="7710"/>
        <w:gridCol w:w="65"/>
      </w:tblGrid>
      <w:tr w:rsidR="00AC0179" w:rsidRPr="001A54BE" w:rsidTr="00531EF0">
        <w:trPr>
          <w:gridAfter w:val="1"/>
          <w:wAfter w:w="5" w:type="dxa"/>
          <w:tblCellSpacing w:w="20" w:type="dxa"/>
          <w:jc w:val="center"/>
        </w:trPr>
        <w:tc>
          <w:tcPr>
            <w:tcW w:w="8776" w:type="dxa"/>
            <w:gridSpan w:val="2"/>
            <w:shd w:val="clear" w:color="auto" w:fill="auto"/>
            <w:vAlign w:val="center"/>
          </w:tcPr>
          <w:p w:rsidR="00AC0179" w:rsidRPr="001A54BE" w:rsidRDefault="00AC0179" w:rsidP="004D2C59">
            <w:pPr>
              <w:jc w:val="center"/>
              <w:rPr>
                <w:rFonts w:ascii="Montserrat" w:hAnsi="Montserrat" w:cs="Calibri"/>
                <w:b/>
                <w:szCs w:val="22"/>
              </w:rPr>
            </w:pPr>
            <w:r w:rsidRPr="001A54BE">
              <w:rPr>
                <w:rFonts w:ascii="Montserrat" w:hAnsi="Montserrat" w:cs="Calibri"/>
                <w:b/>
                <w:sz w:val="22"/>
                <w:szCs w:val="22"/>
              </w:rPr>
              <w:t>DOCUMENTACIÓN LEGAL Y TÉCNICA</w:t>
            </w:r>
          </w:p>
        </w:tc>
      </w:tr>
      <w:tr w:rsidR="00AC0179" w:rsidRPr="001A54BE" w:rsidTr="00531EF0">
        <w:trPr>
          <w:gridAfter w:val="1"/>
          <w:wAfter w:w="5" w:type="dxa"/>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PT-01</w:t>
            </w:r>
          </w:p>
        </w:tc>
        <w:tc>
          <w:tcPr>
            <w:tcW w:w="7670" w:type="dxa"/>
            <w:shd w:val="clear" w:color="auto" w:fill="auto"/>
          </w:tcPr>
          <w:p w:rsidR="00AC0179" w:rsidRPr="001A54BE" w:rsidRDefault="00AC0179" w:rsidP="004D2C59">
            <w:pPr>
              <w:rPr>
                <w:rFonts w:ascii="Montserrat" w:hAnsi="Montserrat" w:cs="Calibri"/>
                <w:szCs w:val="22"/>
              </w:rPr>
            </w:pPr>
            <w:r w:rsidRPr="001A54BE">
              <w:rPr>
                <w:rFonts w:ascii="Montserrat" w:hAnsi="Montserrat" w:cs="Calibri"/>
                <w:sz w:val="22"/>
                <w:szCs w:val="22"/>
              </w:rPr>
              <w:t>CONSTANCIA DE INSCRIPCIÓN EN EL SISTEMA COMPRANET</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PT-02</w:t>
            </w:r>
          </w:p>
        </w:tc>
        <w:tc>
          <w:tcPr>
            <w:tcW w:w="7670" w:type="dxa"/>
            <w:shd w:val="clear" w:color="auto" w:fill="auto"/>
          </w:tcPr>
          <w:p w:rsidR="00AC0179" w:rsidRPr="001A54BE" w:rsidRDefault="00AC0179" w:rsidP="004D2C59">
            <w:pPr>
              <w:rPr>
                <w:rFonts w:ascii="Montserrat" w:hAnsi="Montserrat" w:cs="Calibri"/>
                <w:bCs/>
                <w:szCs w:val="22"/>
              </w:rPr>
            </w:pPr>
            <w:r w:rsidRPr="001A54BE">
              <w:rPr>
                <w:rFonts w:ascii="Montserrat" w:hAnsi="Montserrat" w:cs="Calibri"/>
                <w:sz w:val="22"/>
                <w:szCs w:val="22"/>
              </w:rPr>
              <w:t xml:space="preserve">ACREDITACIÓN DE EXISTENCIA LEGAL DEL LICITANTE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PT-03</w:t>
            </w:r>
          </w:p>
        </w:tc>
        <w:tc>
          <w:tcPr>
            <w:tcW w:w="7670" w:type="dxa"/>
            <w:shd w:val="clear" w:color="auto" w:fill="auto"/>
          </w:tcPr>
          <w:p w:rsidR="00AC0179" w:rsidRPr="001A54BE" w:rsidRDefault="00AC0179" w:rsidP="004D2C59">
            <w:pPr>
              <w:jc w:val="both"/>
              <w:rPr>
                <w:rFonts w:ascii="Montserrat" w:hAnsi="Montserrat" w:cs="Calibri"/>
                <w:bCs/>
                <w:szCs w:val="22"/>
              </w:rPr>
            </w:pPr>
            <w:r w:rsidRPr="001A54BE">
              <w:rPr>
                <w:rFonts w:ascii="Montserrat" w:hAnsi="Montserrat" w:cs="Calibri"/>
                <w:sz w:val="22"/>
                <w:szCs w:val="22"/>
              </w:rPr>
              <w:t>IDENTIFICACIÓN OFICIAL VIGENTE DEL LICITANTE O REPRESENTANTE LEGAL</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PT-04</w:t>
            </w:r>
          </w:p>
        </w:tc>
        <w:tc>
          <w:tcPr>
            <w:tcW w:w="7670" w:type="dxa"/>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bCs/>
                <w:szCs w:val="22"/>
              </w:rPr>
              <w:t xml:space="preserve">CARTA DE LOS ARTÍCULOS 50 Y 60 PENÚLTIMO PÁRRAFO DE LA LEY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PT-05</w:t>
            </w:r>
          </w:p>
        </w:tc>
        <w:tc>
          <w:tcPr>
            <w:tcW w:w="7670" w:type="dxa"/>
            <w:shd w:val="clear" w:color="auto" w:fill="auto"/>
          </w:tcPr>
          <w:p w:rsidR="00AC0179" w:rsidRPr="001A54BE" w:rsidRDefault="00AC0179" w:rsidP="004D2C59">
            <w:pPr>
              <w:pStyle w:val="Ttulo4"/>
              <w:jc w:val="left"/>
              <w:rPr>
                <w:rFonts w:ascii="Montserrat" w:hAnsi="Montserrat" w:cs="Calibri"/>
                <w:bCs/>
                <w:szCs w:val="22"/>
              </w:rPr>
            </w:pPr>
            <w:r w:rsidRPr="001A54BE">
              <w:rPr>
                <w:rFonts w:ascii="Montserrat" w:hAnsi="Montserrat" w:cs="Calibri"/>
                <w:b w:val="0"/>
                <w:bCs/>
                <w:szCs w:val="22"/>
              </w:rPr>
              <w:t xml:space="preserve">CARTA DE ACEPTACIÓN DE TÉRMINOS, ESPECIFICACIONES Y CONDICIONES INCLUIDAS EN LA CONVOCATORIA. </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PT-06</w:t>
            </w:r>
          </w:p>
        </w:tc>
        <w:tc>
          <w:tcPr>
            <w:tcW w:w="7670" w:type="dxa"/>
            <w:shd w:val="clear" w:color="auto" w:fill="auto"/>
          </w:tcPr>
          <w:p w:rsidR="00AC0179" w:rsidRPr="001A54BE" w:rsidRDefault="00AC0179" w:rsidP="004D2C59">
            <w:pPr>
              <w:pStyle w:val="Ttulo4"/>
              <w:jc w:val="left"/>
              <w:rPr>
                <w:rFonts w:ascii="Montserrat" w:hAnsi="Montserrat" w:cs="Calibri"/>
                <w:szCs w:val="22"/>
              </w:rPr>
            </w:pPr>
            <w:r w:rsidRPr="001A54BE">
              <w:rPr>
                <w:rFonts w:ascii="Montserrat" w:hAnsi="Montserrat" w:cs="Calibri"/>
                <w:b w:val="0"/>
                <w:bCs/>
                <w:szCs w:val="22"/>
              </w:rPr>
              <w:t>DECLARACIÓN DE INTEGRIDAD.</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PT-07</w:t>
            </w:r>
          </w:p>
        </w:tc>
        <w:tc>
          <w:tcPr>
            <w:tcW w:w="7670" w:type="dxa"/>
            <w:shd w:val="clear" w:color="auto" w:fill="auto"/>
          </w:tcPr>
          <w:p w:rsidR="00AC0179" w:rsidRPr="001A54BE" w:rsidRDefault="00AC0179" w:rsidP="004D2C59">
            <w:pPr>
              <w:pStyle w:val="Ttulo4"/>
              <w:jc w:val="left"/>
              <w:rPr>
                <w:rFonts w:ascii="Montserrat" w:hAnsi="Montserrat" w:cs="Calibri"/>
                <w:szCs w:val="22"/>
              </w:rPr>
            </w:pPr>
            <w:r w:rsidRPr="001A54BE">
              <w:rPr>
                <w:rFonts w:ascii="Montserrat" w:hAnsi="Montserrat" w:cs="Calibri"/>
                <w:b w:val="0"/>
                <w:bCs/>
                <w:szCs w:val="22"/>
              </w:rPr>
              <w:t>CARTA COMPROMISO DE CUMPLIMIENTO</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PT-08</w:t>
            </w:r>
          </w:p>
        </w:tc>
        <w:tc>
          <w:tcPr>
            <w:tcW w:w="7670" w:type="dxa"/>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MANIFESTACIÓN DE AHORRO DE AGUA Y ENERGÍA.</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PT-09</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EXPERIENCIA</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PT-10</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COMPETENCIA O HABILIDAD</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PT-11</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DOMINIO DE HERRAMIENTAS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PT-12</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CAPACIDAD DE LOS RECURSOS ECONÓMICOS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PT-13</w:t>
            </w:r>
          </w:p>
        </w:tc>
        <w:tc>
          <w:tcPr>
            <w:tcW w:w="7670" w:type="dxa"/>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CAPACIDAD DE LOS RECURSOS DE EQUIPAMIENTO</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PT-14</w:t>
            </w:r>
          </w:p>
        </w:tc>
        <w:tc>
          <w:tcPr>
            <w:tcW w:w="7670" w:type="dxa"/>
            <w:shd w:val="clear" w:color="auto" w:fill="auto"/>
          </w:tcPr>
          <w:p w:rsidR="00AC0179" w:rsidRPr="001A54BE" w:rsidRDefault="00EB24B1" w:rsidP="004D2C59">
            <w:pPr>
              <w:pStyle w:val="Ttulo4"/>
              <w:jc w:val="left"/>
              <w:rPr>
                <w:rFonts w:ascii="Montserrat" w:hAnsi="Montserrat" w:cs="Calibri"/>
                <w:b w:val="0"/>
                <w:szCs w:val="22"/>
              </w:rPr>
            </w:pPr>
            <w:r w:rsidRPr="001A54BE">
              <w:rPr>
                <w:rFonts w:ascii="Montserrat" w:hAnsi="Montserrat" w:cs="Calibri"/>
                <w:b w:val="0"/>
                <w:szCs w:val="22"/>
              </w:rPr>
              <w:t>PARTICIPACIÓN</w:t>
            </w:r>
            <w:r w:rsidR="00BE29ED" w:rsidRPr="001A54BE">
              <w:rPr>
                <w:rFonts w:ascii="Montserrat" w:hAnsi="Montserrat" w:cs="Calibri"/>
                <w:b w:val="0"/>
                <w:szCs w:val="22"/>
              </w:rPr>
              <w:t xml:space="preserve"> DE DISCAPACITADOS.</w:t>
            </w:r>
          </w:p>
        </w:tc>
      </w:tr>
      <w:tr w:rsidR="00AC0179" w:rsidRPr="001A54BE" w:rsidTr="00531EF0">
        <w:trPr>
          <w:gridAfter w:val="1"/>
          <w:wAfter w:w="5" w:type="dxa"/>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PT-15</w:t>
            </w:r>
          </w:p>
        </w:tc>
        <w:tc>
          <w:tcPr>
            <w:tcW w:w="7670" w:type="dxa"/>
            <w:shd w:val="clear" w:color="auto" w:fill="auto"/>
          </w:tcPr>
          <w:p w:rsidR="00AC0179" w:rsidRPr="001A54BE" w:rsidRDefault="00EB24B1" w:rsidP="004D2C59">
            <w:pPr>
              <w:pStyle w:val="Ttulo4"/>
              <w:jc w:val="left"/>
              <w:rPr>
                <w:rFonts w:ascii="Montserrat" w:hAnsi="Montserrat" w:cs="Calibri"/>
                <w:b w:val="0"/>
                <w:szCs w:val="22"/>
              </w:rPr>
            </w:pPr>
            <w:r w:rsidRPr="001A54BE">
              <w:rPr>
                <w:rFonts w:ascii="Montserrat" w:hAnsi="Montserrat" w:cs="Calibri"/>
                <w:b w:val="0"/>
                <w:szCs w:val="22"/>
              </w:rPr>
              <w:t>PARTICIPACIÓN</w:t>
            </w:r>
            <w:r w:rsidR="00BE29ED" w:rsidRPr="001A54BE">
              <w:rPr>
                <w:rFonts w:ascii="Montserrat" w:hAnsi="Montserrat" w:cs="Calibri"/>
                <w:b w:val="0"/>
                <w:szCs w:val="22"/>
              </w:rPr>
              <w:t xml:space="preserve"> DE MIPYMES CON </w:t>
            </w:r>
            <w:r w:rsidRPr="001A54BE">
              <w:rPr>
                <w:rFonts w:ascii="Montserrat" w:hAnsi="Montserrat" w:cs="Calibri"/>
                <w:b w:val="0"/>
                <w:szCs w:val="22"/>
              </w:rPr>
              <w:t>INNOVACIÓN</w:t>
            </w:r>
            <w:r w:rsidR="00BE29ED" w:rsidRPr="001A54BE">
              <w:rPr>
                <w:rFonts w:ascii="Montserrat" w:hAnsi="Montserrat" w:cs="Calibri"/>
                <w:b w:val="0"/>
                <w:szCs w:val="22"/>
              </w:rPr>
              <w:t xml:space="preserve"> </w:t>
            </w:r>
            <w:r w:rsidRPr="001A54BE">
              <w:rPr>
                <w:rFonts w:ascii="Montserrat" w:hAnsi="Montserrat" w:cs="Calibri"/>
                <w:b w:val="0"/>
                <w:szCs w:val="22"/>
              </w:rPr>
              <w:t>TECNOLÓGICA</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PT-16</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EXPERIENCIA (MAYOR TIEMPO PRESTANDO SERVICIO)</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PT-17</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ESPECIALIDAD (MAYOR NÚMERO DE CONTRATOS ACREDITADOS)</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PT-18</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METODOLOGÍA</w:t>
            </w:r>
          </w:p>
        </w:tc>
      </w:tr>
      <w:tr w:rsidR="00AC0179"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PT-19</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AC0179"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PLAN DE TRABAJO</w:t>
            </w:r>
          </w:p>
        </w:tc>
      </w:tr>
      <w:tr w:rsidR="00BE29ED"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jc w:val="center"/>
              <w:rPr>
                <w:rFonts w:ascii="Montserrat" w:hAnsi="Montserrat" w:cs="Calibri"/>
                <w:szCs w:val="22"/>
              </w:rPr>
            </w:pPr>
            <w:r w:rsidRPr="001A54BE">
              <w:rPr>
                <w:rFonts w:ascii="Montserrat" w:hAnsi="Montserrat" w:cs="Calibri"/>
                <w:sz w:val="22"/>
                <w:szCs w:val="22"/>
              </w:rPr>
              <w:t>PT-20</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BE29ED">
            <w:pPr>
              <w:pStyle w:val="Ttulo4"/>
              <w:jc w:val="left"/>
              <w:rPr>
                <w:rFonts w:ascii="Montserrat" w:hAnsi="Montserrat" w:cs="Calibri"/>
                <w:b w:val="0"/>
                <w:szCs w:val="22"/>
              </w:rPr>
            </w:pPr>
            <w:r w:rsidRPr="001A54BE">
              <w:rPr>
                <w:rFonts w:ascii="Montserrat" w:hAnsi="Montserrat" w:cs="Calibri"/>
                <w:b w:val="0"/>
                <w:szCs w:val="22"/>
              </w:rPr>
              <w:t>ORGANIGRAMA</w:t>
            </w:r>
          </w:p>
        </w:tc>
      </w:tr>
      <w:tr w:rsidR="00BE29ED" w:rsidRPr="001A54BE" w:rsidTr="00531EF0">
        <w:trPr>
          <w:gridAfter w:val="1"/>
          <w:wAfter w:w="5" w:type="dxa"/>
          <w:tblCellSpacing w:w="20" w:type="dxa"/>
          <w:jc w:val="center"/>
        </w:trPr>
        <w:tc>
          <w:tcPr>
            <w:tcW w:w="1066"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jc w:val="center"/>
              <w:rPr>
                <w:rFonts w:ascii="Montserrat" w:hAnsi="Montserrat" w:cs="Calibri"/>
                <w:szCs w:val="22"/>
              </w:rPr>
            </w:pPr>
            <w:r w:rsidRPr="001A54BE">
              <w:rPr>
                <w:rFonts w:ascii="Montserrat" w:hAnsi="Montserrat" w:cs="Calibri"/>
                <w:sz w:val="22"/>
                <w:szCs w:val="22"/>
              </w:rPr>
              <w:t>PT-21</w:t>
            </w:r>
          </w:p>
        </w:tc>
        <w:tc>
          <w:tcPr>
            <w:tcW w:w="7670" w:type="dxa"/>
            <w:tcBorders>
              <w:top w:val="outset" w:sz="6" w:space="0" w:color="auto"/>
              <w:left w:val="outset" w:sz="6" w:space="0" w:color="auto"/>
              <w:bottom w:val="outset" w:sz="6" w:space="0" w:color="auto"/>
              <w:right w:val="outset" w:sz="6" w:space="0" w:color="auto"/>
            </w:tcBorders>
            <w:shd w:val="clear" w:color="auto" w:fill="auto"/>
          </w:tcPr>
          <w:p w:rsidR="00BE29ED" w:rsidRPr="001A54BE" w:rsidRDefault="00BE29ED" w:rsidP="004D2C59">
            <w:pPr>
              <w:pStyle w:val="Ttulo4"/>
              <w:jc w:val="left"/>
              <w:rPr>
                <w:rFonts w:ascii="Montserrat" w:hAnsi="Montserrat" w:cs="Calibri"/>
                <w:b w:val="0"/>
                <w:szCs w:val="22"/>
              </w:rPr>
            </w:pPr>
            <w:r w:rsidRPr="001A54BE">
              <w:rPr>
                <w:rFonts w:ascii="Montserrat" w:hAnsi="Montserrat" w:cs="Calibri"/>
                <w:b w:val="0"/>
                <w:szCs w:val="22"/>
              </w:rPr>
              <w:t>CUMPLIMIENTO DE CONTRATOS.</w:t>
            </w:r>
          </w:p>
        </w:tc>
      </w:tr>
      <w:tr w:rsidR="00AC0179" w:rsidRPr="001A54BE" w:rsidTr="00531EF0">
        <w:trPr>
          <w:gridAfter w:val="1"/>
          <w:wAfter w:w="5" w:type="dxa"/>
          <w:tblCellSpacing w:w="20" w:type="dxa"/>
          <w:jc w:val="center"/>
        </w:trPr>
        <w:tc>
          <w:tcPr>
            <w:tcW w:w="8776" w:type="dxa"/>
            <w:gridSpan w:val="2"/>
            <w:shd w:val="clear" w:color="auto" w:fill="auto"/>
          </w:tcPr>
          <w:p w:rsidR="00AC0179" w:rsidRPr="001A54BE" w:rsidRDefault="00AC0179" w:rsidP="004D2C59">
            <w:pPr>
              <w:jc w:val="center"/>
              <w:rPr>
                <w:rFonts w:ascii="Montserrat" w:hAnsi="Montserrat" w:cs="Calibri"/>
                <w:b/>
                <w:szCs w:val="22"/>
              </w:rPr>
            </w:pPr>
            <w:r w:rsidRPr="001A54BE">
              <w:rPr>
                <w:rFonts w:ascii="Montserrat" w:hAnsi="Montserrat" w:cs="Calibri"/>
                <w:b/>
                <w:sz w:val="22"/>
                <w:szCs w:val="22"/>
              </w:rPr>
              <w:t>DOCUMENTACIÓN ECONÓMICA</w:t>
            </w:r>
          </w:p>
        </w:tc>
      </w:tr>
      <w:tr w:rsidR="00AC0179" w:rsidRPr="001A54BE" w:rsidTr="00531EF0">
        <w:trPr>
          <w:tblCellSpacing w:w="20" w:type="dxa"/>
          <w:jc w:val="center"/>
        </w:trPr>
        <w:tc>
          <w:tcPr>
            <w:tcW w:w="1066" w:type="dxa"/>
            <w:shd w:val="clear" w:color="auto" w:fill="auto"/>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PE-01</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REGISTRO FEDERAL DE CONTRIBUYENTES</w:t>
            </w:r>
          </w:p>
        </w:tc>
      </w:tr>
      <w:tr w:rsidR="00AC0179" w:rsidRPr="001A54BE" w:rsidTr="00531EF0">
        <w:trPr>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PE-02</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 xml:space="preserve">CARTA COMPROMISO DE LA PROPUESTA </w:t>
            </w:r>
          </w:p>
        </w:tc>
      </w:tr>
      <w:tr w:rsidR="00AC0179" w:rsidRPr="001A54BE" w:rsidTr="00531EF0">
        <w:trPr>
          <w:tblCellSpacing w:w="20" w:type="dxa"/>
          <w:jc w:val="center"/>
        </w:trPr>
        <w:tc>
          <w:tcPr>
            <w:tcW w:w="1066" w:type="dxa"/>
            <w:shd w:val="clear" w:color="auto" w:fill="auto"/>
            <w:vAlign w:val="center"/>
          </w:tcPr>
          <w:p w:rsidR="00AC0179" w:rsidRPr="001A54BE" w:rsidRDefault="00AC0179" w:rsidP="004D2C59">
            <w:pPr>
              <w:jc w:val="center"/>
              <w:rPr>
                <w:rFonts w:ascii="Montserrat" w:hAnsi="Montserrat" w:cs="Calibri"/>
                <w:szCs w:val="22"/>
              </w:rPr>
            </w:pPr>
            <w:r w:rsidRPr="001A54BE">
              <w:rPr>
                <w:rFonts w:ascii="Montserrat" w:hAnsi="Montserrat" w:cs="Calibri"/>
                <w:sz w:val="22"/>
                <w:szCs w:val="22"/>
              </w:rPr>
              <w:t>PE-03</w:t>
            </w:r>
          </w:p>
        </w:tc>
        <w:tc>
          <w:tcPr>
            <w:tcW w:w="7690" w:type="dxa"/>
            <w:gridSpan w:val="2"/>
            <w:shd w:val="clear" w:color="auto" w:fill="auto"/>
          </w:tcPr>
          <w:p w:rsidR="00AC0179" w:rsidRPr="001A54BE" w:rsidRDefault="00AC0179" w:rsidP="004D2C59">
            <w:pPr>
              <w:pStyle w:val="Ttulo4"/>
              <w:jc w:val="left"/>
              <w:rPr>
                <w:rFonts w:ascii="Montserrat" w:hAnsi="Montserrat" w:cs="Calibri"/>
                <w:b w:val="0"/>
                <w:szCs w:val="22"/>
              </w:rPr>
            </w:pPr>
            <w:r w:rsidRPr="001A54BE">
              <w:rPr>
                <w:rFonts w:ascii="Montserrat" w:hAnsi="Montserrat" w:cs="Calibri"/>
                <w:b w:val="0"/>
                <w:szCs w:val="22"/>
              </w:rPr>
              <w:t xml:space="preserve">PROPUESTA </w:t>
            </w:r>
            <w:r w:rsidR="00EB24B1" w:rsidRPr="001A54BE">
              <w:rPr>
                <w:rFonts w:ascii="Montserrat" w:hAnsi="Montserrat" w:cs="Calibri"/>
                <w:b w:val="0"/>
                <w:szCs w:val="22"/>
              </w:rPr>
              <w:t>ECONÓMICA</w:t>
            </w:r>
            <w:r w:rsidRPr="001A54BE">
              <w:rPr>
                <w:rFonts w:ascii="Montserrat" w:hAnsi="Montserrat" w:cs="Calibri"/>
                <w:b w:val="0"/>
                <w:szCs w:val="22"/>
              </w:rPr>
              <w:t xml:space="preserve"> </w:t>
            </w:r>
          </w:p>
        </w:tc>
      </w:tr>
    </w:tbl>
    <w:p w:rsidR="00AC0179" w:rsidRPr="001A54BE" w:rsidRDefault="00AC0179" w:rsidP="004D2C59">
      <w:pPr>
        <w:jc w:val="center"/>
        <w:rPr>
          <w:rFonts w:ascii="Montserrat" w:hAnsi="Montserrat" w:cs="Calibri"/>
          <w:b/>
          <w:sz w:val="22"/>
          <w:szCs w:val="22"/>
        </w:rPr>
      </w:pPr>
    </w:p>
    <w:p w:rsidR="00BE585A" w:rsidRPr="001A54BE" w:rsidRDefault="00BE585A" w:rsidP="004D2C59">
      <w:pPr>
        <w:pStyle w:val="Textoindependiente"/>
        <w:ind w:left="1418" w:hanging="709"/>
        <w:jc w:val="center"/>
        <w:rPr>
          <w:rFonts w:ascii="Montserrat" w:hAnsi="Montserrat" w:cs="Calibri"/>
          <w:b/>
          <w:szCs w:val="22"/>
        </w:rPr>
      </w:pPr>
    </w:p>
    <w:p w:rsidR="0065588E" w:rsidRPr="001A54BE" w:rsidRDefault="0065588E" w:rsidP="004D2C59">
      <w:pPr>
        <w:pStyle w:val="Textoindependiente"/>
        <w:ind w:left="1418" w:hanging="709"/>
        <w:jc w:val="center"/>
        <w:rPr>
          <w:rFonts w:ascii="Montserrat" w:hAnsi="Montserrat" w:cs="Calibri"/>
          <w:b/>
          <w:szCs w:val="22"/>
        </w:rPr>
      </w:pPr>
    </w:p>
    <w:p w:rsidR="00AC0179" w:rsidRPr="001A54BE" w:rsidRDefault="00AC0179" w:rsidP="0065588E">
      <w:pPr>
        <w:pStyle w:val="Textoindependiente"/>
        <w:ind w:left="1418" w:hanging="709"/>
        <w:jc w:val="center"/>
        <w:rPr>
          <w:rFonts w:ascii="Montserrat" w:hAnsi="Montserrat" w:cs="Calibri"/>
          <w:b/>
          <w:szCs w:val="22"/>
        </w:rPr>
      </w:pPr>
      <w:r w:rsidRPr="001A54BE">
        <w:rPr>
          <w:rFonts w:ascii="Montserrat" w:hAnsi="Montserrat" w:cs="Calibri"/>
          <w:b/>
          <w:szCs w:val="22"/>
        </w:rPr>
        <w:t>A</w:t>
      </w:r>
      <w:r w:rsidR="001B4525" w:rsidRPr="001A54BE">
        <w:rPr>
          <w:rFonts w:ascii="Montserrat" w:hAnsi="Montserrat" w:cs="Calibri"/>
          <w:b/>
          <w:szCs w:val="22"/>
        </w:rPr>
        <w:t>NEXO</w:t>
      </w:r>
      <w:r w:rsidRPr="001A54BE">
        <w:rPr>
          <w:rFonts w:ascii="Montserrat" w:hAnsi="Montserrat" w:cs="Calibri"/>
          <w:b/>
          <w:szCs w:val="22"/>
        </w:rPr>
        <w:t xml:space="preserve"> 3</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FORMATO DE ACREDITACIÓN DE FACULTADES Y ACREDITACIÓN DE EXISTENCIA LEGAL DEL LICITANTE.</w:t>
      </w:r>
    </w:p>
    <w:p w:rsidR="00AC0179" w:rsidRPr="001A54BE" w:rsidRDefault="00AC0179" w:rsidP="004D2C59">
      <w:pPr>
        <w:jc w:val="center"/>
        <w:rPr>
          <w:rFonts w:ascii="Montserrat" w:hAnsi="Montserrat" w:cs="Calibri"/>
          <w:b/>
          <w:sz w:val="22"/>
          <w:szCs w:val="22"/>
        </w:rPr>
      </w:pPr>
    </w:p>
    <w:p w:rsidR="00AC0179" w:rsidRPr="001A54BE" w:rsidRDefault="00AC0179" w:rsidP="004D2C59">
      <w:pPr>
        <w:rPr>
          <w:rFonts w:ascii="Montserrat" w:hAnsi="Montserrat" w:cs="Calibri"/>
          <w:sz w:val="22"/>
          <w:szCs w:val="22"/>
        </w:rPr>
      </w:pPr>
      <w:r w:rsidRPr="001A54BE">
        <w:rPr>
          <w:rFonts w:ascii="Montserrat" w:hAnsi="Montserrat" w:cs="Calibri"/>
          <w:sz w:val="22"/>
          <w:szCs w:val="22"/>
        </w:rPr>
        <w:t xml:space="preserve">ADMINISTRACIÓN PORTUARIA INTEGRAL DE </w:t>
      </w:r>
      <w:r w:rsidR="00A43EDF" w:rsidRPr="001A54BE">
        <w:rPr>
          <w:rFonts w:ascii="Montserrat" w:hAnsi="Montserrat" w:cs="Calibri"/>
          <w:sz w:val="22"/>
          <w:szCs w:val="22"/>
        </w:rPr>
        <w:t>PUERTO MADERO</w:t>
      </w:r>
      <w:r w:rsidRPr="001A54BE">
        <w:rPr>
          <w:rFonts w:ascii="Montserrat" w:hAnsi="Montserrat" w:cs="Calibri"/>
          <w:sz w:val="22"/>
          <w:szCs w:val="22"/>
        </w:rPr>
        <w:t>, S.A. DE C.V.</w:t>
      </w: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 xml:space="preserve">Lic. </w:t>
      </w:r>
      <w:r w:rsidR="00166A94">
        <w:rPr>
          <w:rFonts w:ascii="Montserrat" w:hAnsi="Montserrat" w:cs="Calibri"/>
          <w:sz w:val="22"/>
          <w:szCs w:val="22"/>
        </w:rPr>
        <w:t>Oscar Antonio Rueda Ruiz</w:t>
      </w:r>
    </w:p>
    <w:p w:rsidR="00AC0179" w:rsidRPr="001A54BE" w:rsidRDefault="00166A94" w:rsidP="004D2C59">
      <w:pPr>
        <w:jc w:val="both"/>
        <w:rPr>
          <w:rFonts w:ascii="Montserrat" w:hAnsi="Montserrat" w:cs="Calibri"/>
          <w:sz w:val="22"/>
          <w:szCs w:val="22"/>
        </w:rPr>
      </w:pPr>
      <w:r>
        <w:rPr>
          <w:rFonts w:ascii="Montserrat" w:hAnsi="Montserrat" w:cs="Calibri"/>
          <w:sz w:val="22"/>
          <w:szCs w:val="22"/>
        </w:rPr>
        <w:t>Gerente de Administración y Finanzas</w:t>
      </w:r>
    </w:p>
    <w:p w:rsidR="00AC0179" w:rsidRPr="001A54BE" w:rsidRDefault="00AC0179" w:rsidP="004D2C59">
      <w:pPr>
        <w:pStyle w:val="Piedepgina"/>
        <w:jc w:val="both"/>
        <w:rPr>
          <w:rFonts w:ascii="Montserrat" w:hAnsi="Montserrat" w:cs="Calibri"/>
          <w:sz w:val="22"/>
          <w:szCs w:val="22"/>
        </w:rPr>
      </w:pPr>
      <w:r w:rsidRPr="001A54BE">
        <w:rPr>
          <w:rFonts w:ascii="Montserrat" w:hAnsi="Montserrat" w:cs="Calibri"/>
          <w:sz w:val="22"/>
          <w:szCs w:val="22"/>
        </w:rPr>
        <w:t>(Nombre)</w:t>
      </w:r>
      <w:r w:rsidR="00744A00" w:rsidRPr="001A54BE">
        <w:rPr>
          <w:rFonts w:ascii="Montserrat" w:hAnsi="Montserrat" w:cs="Calibri"/>
          <w:sz w:val="22"/>
          <w:szCs w:val="22"/>
        </w:rPr>
        <w:t>___________Manifiesto</w:t>
      </w:r>
      <w:r w:rsidRPr="001A54BE">
        <w:rPr>
          <w:rFonts w:ascii="Montserrat" w:hAnsi="Montserrat" w:cs="Calibri"/>
          <w:sz w:val="22"/>
          <w:szCs w:val="22"/>
        </w:rPr>
        <w:t xml:space="preserve"> bajo protesta de decir la verdad, que los datos aquí asentados, son ciertos y han sido debidamente verificados y por tener interés en participar en la </w:t>
      </w:r>
      <w:r w:rsidR="006E7CE2" w:rsidRPr="001A54BE">
        <w:rPr>
          <w:rFonts w:ascii="Montserrat" w:hAnsi="Montserrat" w:cs="Calibri"/>
          <w:sz w:val="22"/>
          <w:szCs w:val="22"/>
        </w:rPr>
        <w:t>Licit</w:t>
      </w:r>
      <w:r w:rsidR="005800DB" w:rsidRPr="001A54BE">
        <w:rPr>
          <w:rFonts w:ascii="Montserrat" w:hAnsi="Montserrat" w:cs="Calibri"/>
          <w:sz w:val="22"/>
          <w:szCs w:val="22"/>
        </w:rPr>
        <w:t xml:space="preserve">ación </w:t>
      </w:r>
      <w:r w:rsidR="006E7CE2" w:rsidRPr="001A54BE">
        <w:rPr>
          <w:rFonts w:ascii="Montserrat" w:hAnsi="Montserrat" w:cs="Calibri"/>
          <w:sz w:val="22"/>
          <w:szCs w:val="22"/>
        </w:rPr>
        <w:t xml:space="preserve">Pública Nacional </w:t>
      </w:r>
      <w:r w:rsidR="003E65A0" w:rsidRPr="001A54BE">
        <w:rPr>
          <w:rFonts w:ascii="Montserrat" w:hAnsi="Montserrat" w:cs="Calibri"/>
          <w:sz w:val="22"/>
          <w:szCs w:val="22"/>
        </w:rPr>
        <w:t>Electrónica</w:t>
      </w:r>
      <w:r w:rsidRPr="001A54BE">
        <w:rPr>
          <w:rFonts w:ascii="Montserrat" w:hAnsi="Montserrat" w:cs="Calibri"/>
          <w:sz w:val="22"/>
          <w:szCs w:val="22"/>
        </w:rPr>
        <w:t xml:space="preserve"> No</w:t>
      </w:r>
      <w:r w:rsidR="00BE585A" w:rsidRPr="001A54BE">
        <w:rPr>
          <w:rFonts w:ascii="Montserrat" w:hAnsi="Montserrat" w:cs="Calibri"/>
          <w:sz w:val="22"/>
          <w:szCs w:val="22"/>
        </w:rPr>
        <w:t>.</w:t>
      </w:r>
      <w:r w:rsidR="00A91282" w:rsidRPr="001A54BE">
        <w:rPr>
          <w:rFonts w:ascii="Montserrat" w:hAnsi="Montserrat"/>
          <w:sz w:val="20"/>
        </w:rPr>
        <w:t>LA-009J3C001-E1-20</w:t>
      </w:r>
      <w:r w:rsidR="002A2477">
        <w:rPr>
          <w:rFonts w:ascii="Montserrat" w:hAnsi="Montserrat"/>
          <w:sz w:val="20"/>
        </w:rPr>
        <w:t>20</w:t>
      </w:r>
      <w:r w:rsidR="00A91282" w:rsidRPr="001A54BE">
        <w:rPr>
          <w:rFonts w:ascii="Montserrat" w:hAnsi="Montserrat"/>
          <w:sz w:val="20"/>
        </w:rPr>
        <w:t xml:space="preserve"> </w:t>
      </w:r>
      <w:r w:rsidRPr="001A54BE">
        <w:rPr>
          <w:rFonts w:ascii="Montserrat" w:hAnsi="Montserrat" w:cs="Calibri"/>
          <w:sz w:val="22"/>
          <w:szCs w:val="22"/>
        </w:rPr>
        <w:t xml:space="preserve">, así mismo, cuento con facultades suficientes para comprometerme y suscribir la propuesta en la presente </w:t>
      </w:r>
      <w:r w:rsidR="00EB24B1" w:rsidRPr="001A54BE">
        <w:rPr>
          <w:rFonts w:ascii="Montserrat" w:hAnsi="Montserrat" w:cs="Calibri"/>
          <w:sz w:val="22"/>
          <w:szCs w:val="22"/>
        </w:rPr>
        <w:t>LICITACIÓN</w:t>
      </w:r>
      <w:r w:rsidRPr="001A54BE">
        <w:rPr>
          <w:rFonts w:ascii="Montserrat" w:hAnsi="Montserrat" w:cs="Calibri"/>
          <w:sz w:val="22"/>
          <w:szCs w:val="22"/>
        </w:rPr>
        <w:t xml:space="preserve">, a nombre y representación de (nombre de la persona </w:t>
      </w:r>
      <w:r w:rsidR="00C228D0" w:rsidRPr="001A54BE">
        <w:rPr>
          <w:rFonts w:ascii="Montserrat" w:hAnsi="Montserrat" w:cs="Calibri"/>
          <w:sz w:val="22"/>
          <w:szCs w:val="22"/>
        </w:rPr>
        <w:t>física</w:t>
      </w:r>
      <w:r w:rsidR="00BE585A" w:rsidRPr="001A54BE">
        <w:rPr>
          <w:rFonts w:ascii="Montserrat" w:hAnsi="Montserrat" w:cs="Calibri"/>
          <w:sz w:val="22"/>
          <w:szCs w:val="22"/>
        </w:rPr>
        <w:t>) _</w:t>
      </w:r>
      <w:r w:rsidR="00744A00" w:rsidRPr="001A54BE">
        <w:rPr>
          <w:rFonts w:ascii="Montserrat" w:hAnsi="Montserrat" w:cs="Calibri"/>
          <w:sz w:val="22"/>
          <w:szCs w:val="22"/>
        </w:rPr>
        <w:t>___________________________</w:t>
      </w:r>
      <w:r w:rsidRPr="001A54BE">
        <w:rPr>
          <w:rFonts w:ascii="Montserrat" w:hAnsi="Montserrat" w:cs="Calibri"/>
          <w:sz w:val="22"/>
          <w:szCs w:val="22"/>
        </w:rPr>
        <w:t xml:space="preserve">. </w:t>
      </w:r>
    </w:p>
    <w:p w:rsidR="00BE585A" w:rsidRPr="001A54BE" w:rsidRDefault="00BE585A" w:rsidP="004D2C59">
      <w:pPr>
        <w:pStyle w:val="Piedepgina"/>
        <w:jc w:val="center"/>
        <w:rPr>
          <w:rFonts w:ascii="Montserrat" w:hAnsi="Montserrat" w:cs="Calibri"/>
          <w:sz w:val="22"/>
          <w:szCs w:val="22"/>
        </w:rPr>
      </w:pPr>
    </w:p>
    <w:tbl>
      <w:tblPr>
        <w:tblW w:w="5000" w:type="pct"/>
        <w:jc w:val="center"/>
        <w:tblCellMar>
          <w:left w:w="70" w:type="dxa"/>
          <w:right w:w="70" w:type="dxa"/>
        </w:tblCellMar>
        <w:tblLook w:val="0000" w:firstRow="0" w:lastRow="0" w:firstColumn="0" w:lastColumn="0" w:noHBand="0" w:noVBand="0"/>
      </w:tblPr>
      <w:tblGrid>
        <w:gridCol w:w="5032"/>
        <w:gridCol w:w="3396"/>
        <w:gridCol w:w="1483"/>
      </w:tblGrid>
      <w:tr w:rsidR="00AC0179" w:rsidRPr="001A54BE" w:rsidTr="00CC0F6E">
        <w:trPr>
          <w:jc w:val="center"/>
        </w:trPr>
        <w:tc>
          <w:tcPr>
            <w:tcW w:w="5000" w:type="pct"/>
            <w:gridSpan w:val="3"/>
            <w:tcBorders>
              <w:top w:val="single" w:sz="4" w:space="0" w:color="auto"/>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de la persona física:</w:t>
            </w:r>
          </w:p>
          <w:p w:rsidR="00AC0179" w:rsidRPr="001A54BE" w:rsidRDefault="00AC0179" w:rsidP="004D2C59">
            <w:pPr>
              <w:rPr>
                <w:rFonts w:ascii="Montserrat" w:hAnsi="Montserrat" w:cs="Calibri"/>
                <w:szCs w:val="22"/>
              </w:rPr>
            </w:pPr>
            <w:r w:rsidRPr="001A54BE">
              <w:rPr>
                <w:rFonts w:ascii="Montserrat" w:hAnsi="Montserrat" w:cs="Calibri"/>
                <w:sz w:val="22"/>
                <w:szCs w:val="22"/>
              </w:rPr>
              <w:t>Registro Federal de Contribuyentes: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Domicilio:</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Calle                                                                                                    Número</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Colonia:</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Delegación ó Municipio:</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Código Postal:</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Entidad federativa:</w:t>
            </w:r>
          </w:p>
        </w:tc>
      </w:tr>
      <w:tr w:rsidR="00AC0179" w:rsidRPr="001A54BE" w:rsidTr="00CC0F6E">
        <w:trPr>
          <w:jc w:val="center"/>
        </w:trPr>
        <w:tc>
          <w:tcPr>
            <w:tcW w:w="2539" w:type="pct"/>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Teléfonos:</w:t>
            </w:r>
          </w:p>
        </w:tc>
        <w:tc>
          <w:tcPr>
            <w:tcW w:w="2461" w:type="pct"/>
            <w:gridSpan w:val="2"/>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Fax:</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Correo electrónico:</w:t>
            </w:r>
          </w:p>
        </w:tc>
      </w:tr>
      <w:tr w:rsidR="00AC0179" w:rsidRPr="001A54BE" w:rsidTr="00CC0F6E">
        <w:trPr>
          <w:jc w:val="center"/>
        </w:trPr>
        <w:tc>
          <w:tcPr>
            <w:tcW w:w="4252" w:type="pct"/>
            <w:gridSpan w:val="2"/>
            <w:tcBorders>
              <w:lef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 de la escritura pública en la que consta su acta constitutiva:</w:t>
            </w:r>
          </w:p>
        </w:tc>
        <w:tc>
          <w:tcPr>
            <w:tcW w:w="748" w:type="pct"/>
            <w:tcBorders>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Fecha:</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número y lugar del Notario Público ante el cual se dio fe de la misma:</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Fecha y datos de inscripción ante el Registro Público de Comercio:</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Relación de accionistas: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Apellido paterno                                 Apellido materno                             Nombre (s)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Descripción del objeto social:</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Reformas al acta constitutiva:</w:t>
            </w:r>
          </w:p>
        </w:tc>
      </w:tr>
      <w:tr w:rsidR="00AC0179" w:rsidRPr="001A54BE" w:rsidTr="00CC0F6E">
        <w:trPr>
          <w:jc w:val="center"/>
        </w:trPr>
        <w:tc>
          <w:tcPr>
            <w:tcW w:w="5000" w:type="pct"/>
            <w:gridSpan w:val="3"/>
            <w:tcBorders>
              <w:left w:val="single" w:sz="4" w:space="0" w:color="auto"/>
              <w:bottom w:val="single" w:sz="6"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top w:val="single" w:sz="6" w:space="0" w:color="auto"/>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del apoderado o representante:</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Datos del documento mediante el cual acredita su personalidad y facultades:</w:t>
            </w: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left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Escritura Pública número:</w:t>
            </w:r>
          </w:p>
        </w:tc>
      </w:tr>
      <w:tr w:rsidR="00AC0179" w:rsidRPr="001A54BE" w:rsidTr="00CC0F6E">
        <w:trPr>
          <w:jc w:val="center"/>
        </w:trPr>
        <w:tc>
          <w:tcPr>
            <w:tcW w:w="5000" w:type="pct"/>
            <w:gridSpan w:val="3"/>
            <w:tcBorders>
              <w:left w:val="single" w:sz="4" w:space="0" w:color="auto"/>
              <w:bottom w:val="single" w:sz="4" w:space="0" w:color="auto"/>
              <w:right w:val="single" w:sz="4" w:space="0" w:color="auto"/>
            </w:tcBorders>
          </w:tcPr>
          <w:p w:rsidR="00AC0179" w:rsidRPr="001A54BE" w:rsidRDefault="00AC0179" w:rsidP="004D2C59">
            <w:pPr>
              <w:rPr>
                <w:rFonts w:ascii="Montserrat" w:hAnsi="Montserrat" w:cs="Calibri"/>
                <w:szCs w:val="22"/>
              </w:rPr>
            </w:pPr>
          </w:p>
        </w:tc>
      </w:tr>
      <w:tr w:rsidR="00AC0179" w:rsidRPr="001A54BE" w:rsidTr="00CC0F6E">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AC0179" w:rsidRPr="001A54BE" w:rsidRDefault="00AC0179" w:rsidP="004D2C59">
            <w:pPr>
              <w:rPr>
                <w:rFonts w:ascii="Montserrat" w:hAnsi="Montserrat" w:cs="Calibri"/>
                <w:szCs w:val="22"/>
              </w:rPr>
            </w:pPr>
            <w:r w:rsidRPr="001A54BE">
              <w:rPr>
                <w:rFonts w:ascii="Montserrat" w:hAnsi="Montserrat" w:cs="Calibri"/>
                <w:sz w:val="22"/>
                <w:szCs w:val="22"/>
              </w:rPr>
              <w:t>Nombre, número y lugar del Notario Público ante el cual se otorgó:</w:t>
            </w:r>
          </w:p>
        </w:tc>
      </w:tr>
    </w:tbl>
    <w:p w:rsidR="00AC0179" w:rsidRPr="001A54BE" w:rsidRDefault="00AC0179" w:rsidP="004D2C59">
      <w:pPr>
        <w:rPr>
          <w:rFonts w:ascii="Montserrat" w:hAnsi="Montserrat" w:cs="Calibri"/>
          <w:sz w:val="22"/>
          <w:szCs w:val="22"/>
        </w:rPr>
      </w:pP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(Lugar y fecha)</w:t>
      </w:r>
      <w:r w:rsidR="00744A00" w:rsidRPr="001A54BE">
        <w:rPr>
          <w:rFonts w:ascii="Montserrat" w:hAnsi="Montserrat" w:cs="Calibri"/>
          <w:sz w:val="22"/>
          <w:szCs w:val="22"/>
        </w:rPr>
        <w:t>______________</w:t>
      </w:r>
      <w:r w:rsidRPr="001A54BE">
        <w:rPr>
          <w:rFonts w:ascii="Montserrat" w:hAnsi="Montserrat" w:cs="Calibri"/>
          <w:sz w:val="22"/>
          <w:szCs w:val="22"/>
        </w:rPr>
        <w:t xml:space="preserve"> Protesto lo Necesario</w:t>
      </w: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(Firma)</w:t>
      </w:r>
      <w:r w:rsidR="00744A00" w:rsidRPr="001A54BE">
        <w:rPr>
          <w:rFonts w:ascii="Montserrat" w:hAnsi="Montserrat" w:cs="Calibri"/>
          <w:sz w:val="22"/>
          <w:szCs w:val="22"/>
        </w:rPr>
        <w:t>_________________</w:t>
      </w: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 xml:space="preserve">Nota: El presente formato podrá ser reproducido por cada participante en el modo que estime conveniente, debiendo respetar su contenido, preferentemente, en el orden indicado. </w:t>
      </w:r>
    </w:p>
    <w:p w:rsidR="00AC0179" w:rsidRPr="001A54BE" w:rsidRDefault="00AC0179" w:rsidP="004D2C59">
      <w:pPr>
        <w:jc w:val="both"/>
        <w:rPr>
          <w:rFonts w:ascii="Montserrat" w:hAnsi="Montserrat" w:cs="Calibri"/>
          <w:sz w:val="20"/>
          <w:szCs w:val="22"/>
        </w:rPr>
      </w:pPr>
    </w:p>
    <w:p w:rsidR="00AC0179" w:rsidRPr="001A54BE" w:rsidRDefault="00AC0179" w:rsidP="004D2C59">
      <w:pPr>
        <w:pStyle w:val="Ttulo6"/>
        <w:spacing w:before="0" w:after="0"/>
        <w:jc w:val="center"/>
        <w:rPr>
          <w:rFonts w:ascii="Montserrat" w:hAnsi="Montserrat" w:cs="Calibri"/>
        </w:rPr>
      </w:pPr>
      <w:r w:rsidRPr="001A54BE">
        <w:rPr>
          <w:rFonts w:ascii="Montserrat" w:hAnsi="Montserrat" w:cs="Calibri"/>
        </w:rPr>
        <w:t>A</w:t>
      </w:r>
      <w:r w:rsidR="001B4525" w:rsidRPr="001A54BE">
        <w:rPr>
          <w:rFonts w:ascii="Montserrat" w:hAnsi="Montserrat" w:cs="Calibri"/>
        </w:rPr>
        <w:t>NEXO</w:t>
      </w:r>
      <w:r w:rsidRPr="001A54BE">
        <w:rPr>
          <w:rFonts w:ascii="Montserrat" w:hAnsi="Montserrat" w:cs="Calibri"/>
        </w:rPr>
        <w:t xml:space="preserve"> 4</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(Carta del artículo 50 y 60 de la Ley)</w:t>
      </w:r>
    </w:p>
    <w:p w:rsidR="00AC0179" w:rsidRPr="001A54BE" w:rsidRDefault="00AC0179" w:rsidP="004D2C59">
      <w:pPr>
        <w:jc w:val="both"/>
        <w:rPr>
          <w:rFonts w:ascii="Montserrat" w:hAnsi="Montserrat" w:cs="Calibri"/>
          <w:sz w:val="22"/>
          <w:szCs w:val="22"/>
        </w:rPr>
      </w:pP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(Membrete de la persona física)</w:t>
      </w:r>
    </w:p>
    <w:p w:rsidR="00AC0179" w:rsidRPr="001A54BE" w:rsidRDefault="00AC0179" w:rsidP="004D2C59">
      <w:pPr>
        <w:rPr>
          <w:rFonts w:ascii="Montserrat" w:hAnsi="Montserrat" w:cs="Calibri"/>
          <w:sz w:val="22"/>
          <w:szCs w:val="22"/>
        </w:rPr>
      </w:pPr>
      <w:r w:rsidRPr="001A54BE">
        <w:rPr>
          <w:rFonts w:ascii="Montserrat" w:hAnsi="Montserrat" w:cs="Calibri"/>
          <w:sz w:val="22"/>
          <w:szCs w:val="22"/>
        </w:rPr>
        <w:t xml:space="preserve">ADMINISTRACIÓN PORTUARIA INTEGRAL DE </w:t>
      </w:r>
      <w:r w:rsidR="00A43EDF" w:rsidRPr="001A54BE">
        <w:rPr>
          <w:rFonts w:ascii="Montserrat" w:hAnsi="Montserrat" w:cs="Calibri"/>
          <w:sz w:val="22"/>
          <w:szCs w:val="22"/>
        </w:rPr>
        <w:t>PUERTO MADERO</w:t>
      </w:r>
      <w:r w:rsidRPr="001A54BE">
        <w:rPr>
          <w:rFonts w:ascii="Montserrat" w:hAnsi="Montserrat" w:cs="Calibri"/>
          <w:sz w:val="22"/>
          <w:szCs w:val="22"/>
        </w:rPr>
        <w:t>, S.A. DE C.V.</w:t>
      </w:r>
    </w:p>
    <w:p w:rsidR="00166A94" w:rsidRPr="001A54BE" w:rsidRDefault="00903C44" w:rsidP="00166A94">
      <w:pPr>
        <w:jc w:val="both"/>
        <w:rPr>
          <w:rFonts w:ascii="Montserrat" w:hAnsi="Montserrat" w:cs="Calibri"/>
          <w:sz w:val="22"/>
          <w:szCs w:val="22"/>
        </w:rPr>
      </w:pPr>
      <w:r>
        <w:rPr>
          <w:rFonts w:ascii="Montserrat" w:hAnsi="Montserrat" w:cs="Calibri"/>
          <w:sz w:val="22"/>
          <w:szCs w:val="22"/>
        </w:rPr>
        <w:t>C.P. Adriana Mitzui Zavala</w:t>
      </w:r>
    </w:p>
    <w:p w:rsidR="00166A94" w:rsidRPr="001A54BE" w:rsidRDefault="00166A94" w:rsidP="00166A94">
      <w:pPr>
        <w:jc w:val="both"/>
        <w:rPr>
          <w:rFonts w:ascii="Montserrat" w:hAnsi="Montserrat" w:cs="Calibri"/>
          <w:sz w:val="22"/>
          <w:szCs w:val="22"/>
        </w:rPr>
      </w:pPr>
      <w:r>
        <w:rPr>
          <w:rFonts w:ascii="Montserrat" w:hAnsi="Montserrat" w:cs="Calibri"/>
          <w:sz w:val="22"/>
          <w:szCs w:val="22"/>
        </w:rPr>
        <w:t>Gerente de Administración y Finanzas</w:t>
      </w:r>
    </w:p>
    <w:p w:rsidR="00AC0179" w:rsidRPr="001A54BE" w:rsidRDefault="00AC0179" w:rsidP="004D2C59">
      <w:pPr>
        <w:jc w:val="both"/>
        <w:rPr>
          <w:rFonts w:ascii="Montserrat" w:hAnsi="Montserrat" w:cs="Calibri"/>
          <w:sz w:val="22"/>
          <w:szCs w:val="22"/>
        </w:rPr>
      </w:pPr>
    </w:p>
    <w:p w:rsidR="00AC0179" w:rsidRPr="001A54BE" w:rsidRDefault="00AC0179" w:rsidP="004D2C59">
      <w:pPr>
        <w:tabs>
          <w:tab w:val="left" w:pos="5760"/>
        </w:tabs>
        <w:ind w:left="5760"/>
        <w:jc w:val="both"/>
        <w:rPr>
          <w:rFonts w:ascii="Montserrat" w:hAnsi="Montserrat" w:cs="Calibri"/>
          <w:sz w:val="22"/>
          <w:szCs w:val="22"/>
        </w:rPr>
      </w:pPr>
      <w:r w:rsidRPr="001A54BE">
        <w:rPr>
          <w:rFonts w:ascii="Montserrat" w:hAnsi="Montserrat" w:cs="Calibri"/>
          <w:sz w:val="22"/>
          <w:szCs w:val="22"/>
        </w:rPr>
        <w:t>Fecha:</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AC0179" w:rsidRPr="001A54BE" w:rsidRDefault="00AC0179" w:rsidP="004D2C59">
      <w:pPr>
        <w:pStyle w:val="Piedepgina"/>
        <w:jc w:val="both"/>
        <w:rPr>
          <w:rFonts w:ascii="Montserrat" w:hAnsi="Montserrat"/>
          <w:sz w:val="20"/>
        </w:rPr>
      </w:pPr>
      <w:r w:rsidRPr="001A54BE">
        <w:rPr>
          <w:rFonts w:ascii="Montserrat" w:hAnsi="Montserrat" w:cs="Calibri"/>
          <w:szCs w:val="22"/>
        </w:rPr>
        <w:t>En relación a la convocatoria de fecha ___ de ____ 20</w:t>
      </w:r>
      <w:r w:rsidR="00903C44">
        <w:rPr>
          <w:rFonts w:ascii="Montserrat" w:hAnsi="Montserrat" w:cs="Calibri"/>
          <w:szCs w:val="22"/>
        </w:rPr>
        <w:t>20</w:t>
      </w:r>
      <w:r w:rsidRPr="001A54BE">
        <w:rPr>
          <w:rFonts w:ascii="Montserrat" w:hAnsi="Montserrat" w:cs="Calibri"/>
          <w:szCs w:val="22"/>
        </w:rPr>
        <w:t xml:space="preserve"> emitida por la API, relativa a la </w:t>
      </w:r>
      <w:r w:rsidR="006E7CE2" w:rsidRPr="001A54BE">
        <w:rPr>
          <w:rFonts w:ascii="Montserrat" w:hAnsi="Montserrat" w:cs="Calibri"/>
          <w:szCs w:val="22"/>
        </w:rPr>
        <w:t>Lici</w:t>
      </w:r>
      <w:r w:rsidRPr="001A54BE">
        <w:rPr>
          <w:rFonts w:ascii="Montserrat" w:hAnsi="Montserrat" w:cs="Calibri"/>
          <w:szCs w:val="22"/>
        </w:rPr>
        <w:t xml:space="preserve">tación </w:t>
      </w:r>
      <w:r w:rsidR="006E7CE2" w:rsidRPr="001A54BE">
        <w:rPr>
          <w:rFonts w:ascii="Montserrat" w:hAnsi="Montserrat" w:cs="Calibri"/>
          <w:szCs w:val="22"/>
        </w:rPr>
        <w:t xml:space="preserve">Pública Nacional </w:t>
      </w:r>
      <w:r w:rsidR="003E65A0" w:rsidRPr="001A54BE">
        <w:rPr>
          <w:rFonts w:ascii="Montserrat" w:hAnsi="Montserrat" w:cs="Calibri"/>
          <w:szCs w:val="22"/>
        </w:rPr>
        <w:t>Electrónica</w:t>
      </w:r>
      <w:r w:rsidRPr="001A54BE">
        <w:rPr>
          <w:rFonts w:ascii="Montserrat" w:hAnsi="Montserrat" w:cs="Calibri"/>
          <w:szCs w:val="22"/>
        </w:rPr>
        <w:t xml:space="preserve"> No. </w:t>
      </w:r>
      <w:r w:rsidR="00A91282" w:rsidRPr="001A54BE">
        <w:rPr>
          <w:rFonts w:ascii="Montserrat" w:hAnsi="Montserrat"/>
          <w:sz w:val="20"/>
        </w:rPr>
        <w:t>LA-009J3C001-E1-20</w:t>
      </w:r>
      <w:r w:rsidR="000315CA">
        <w:rPr>
          <w:rFonts w:ascii="Montserrat" w:hAnsi="Montserrat"/>
          <w:sz w:val="20"/>
        </w:rPr>
        <w:t>20</w:t>
      </w:r>
      <w:r w:rsidR="00A91282" w:rsidRPr="001A54BE">
        <w:rPr>
          <w:rFonts w:ascii="Montserrat" w:hAnsi="Montserrat"/>
          <w:sz w:val="20"/>
        </w:rPr>
        <w:t xml:space="preserve"> </w:t>
      </w:r>
      <w:r w:rsidR="00081965" w:rsidRPr="001A54BE">
        <w:rPr>
          <w:rFonts w:ascii="Montserrat" w:hAnsi="Montserrat" w:cs="Calibri"/>
          <w:sz w:val="22"/>
          <w:szCs w:val="22"/>
        </w:rPr>
        <w:t xml:space="preserve">PARA EL SERVICIO DE </w:t>
      </w:r>
      <w:r w:rsidR="000F7A6A" w:rsidRPr="001A54BE">
        <w:rPr>
          <w:rFonts w:ascii="Montserrat" w:hAnsi="Montserrat" w:cs="Calibri"/>
          <w:sz w:val="22"/>
          <w:szCs w:val="22"/>
        </w:rPr>
        <w:t>____________________________________________</w:t>
      </w:r>
      <w:r w:rsidR="009F1740" w:rsidRPr="001A54BE">
        <w:rPr>
          <w:rFonts w:ascii="Montserrat" w:hAnsi="Montserrat"/>
          <w:sz w:val="20"/>
        </w:rPr>
        <w:t>.</w:t>
      </w:r>
      <w:r w:rsidR="009F1740" w:rsidRPr="001A54BE">
        <w:rPr>
          <w:rFonts w:ascii="Montserrat" w:hAnsi="Montserrat" w:cs="Calibri"/>
          <w:szCs w:val="22"/>
        </w:rPr>
        <w:t>El</w:t>
      </w:r>
      <w:r w:rsidRPr="001A54BE">
        <w:rPr>
          <w:rFonts w:ascii="Montserrat" w:hAnsi="Montserrat" w:cs="Calibri"/>
          <w:szCs w:val="22"/>
        </w:rPr>
        <w:t xml:space="preserve"> que suscribe ______________ en su carácter de ___________ a nombre de la persona (física) __________ me permito manifestar lo siguiente: </w:t>
      </w:r>
    </w:p>
    <w:p w:rsidR="00AC0179" w:rsidRPr="001A54BE" w:rsidRDefault="00AC0179" w:rsidP="004D2C59">
      <w:pPr>
        <w:jc w:val="both"/>
        <w:rPr>
          <w:rFonts w:ascii="Montserrat" w:hAnsi="Montserrat" w:cs="Calibri"/>
          <w:szCs w:val="22"/>
        </w:rPr>
      </w:pPr>
      <w:r w:rsidRPr="001A54BE">
        <w:rPr>
          <w:rFonts w:ascii="Montserrat" w:hAnsi="Montserrat" w:cs="Calibri"/>
          <w:szCs w:val="22"/>
        </w:rPr>
        <w:t>Declaro bajo protesta de decir verdad y con la representación legal que ostento, que (nombre de la persona física) no me encuentro ó (nombre de la empresa, al igual que sus asociados) no se encuentran, dentro de ninguno de los supuestos comprendidos en los artículos 50 y 60 penúltimo párrafo de la Ley de Adquisiciones, Arrendamientos y Servicios del Sector Público.</w:t>
      </w:r>
    </w:p>
    <w:p w:rsidR="00C228D0" w:rsidRPr="001A54BE" w:rsidRDefault="00C228D0" w:rsidP="004D2C59">
      <w:pPr>
        <w:jc w:val="both"/>
        <w:rPr>
          <w:rFonts w:ascii="Montserrat" w:hAnsi="Montserrat" w:cs="Calibri"/>
          <w:szCs w:val="22"/>
        </w:rPr>
      </w:pP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FIRMA</w:t>
      </w:r>
    </w:p>
    <w:p w:rsidR="00C228D0" w:rsidRPr="001A54BE" w:rsidRDefault="00C228D0" w:rsidP="004D2C59">
      <w:pPr>
        <w:jc w:val="center"/>
        <w:rPr>
          <w:rFonts w:ascii="Montserrat" w:hAnsi="Montserrat" w:cs="Calibri"/>
          <w:sz w:val="22"/>
          <w:szCs w:val="22"/>
        </w:rPr>
      </w:pP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___________________________________________________</w:t>
      </w: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NOMBRE COMPLETO</w:t>
      </w:r>
    </w:p>
    <w:p w:rsidR="00AC0179" w:rsidRPr="001A54BE" w:rsidRDefault="00AC0179" w:rsidP="004D2C59">
      <w:pPr>
        <w:jc w:val="center"/>
        <w:rPr>
          <w:rFonts w:ascii="Montserrat" w:hAnsi="Montserrat" w:cs="Calibri"/>
          <w:sz w:val="22"/>
          <w:szCs w:val="22"/>
        </w:rPr>
      </w:pPr>
      <w:r w:rsidRPr="001A54BE">
        <w:rPr>
          <w:rFonts w:ascii="Montserrat" w:hAnsi="Montserrat" w:cs="Calibri"/>
          <w:sz w:val="22"/>
          <w:szCs w:val="22"/>
        </w:rPr>
        <w:t>CARGO</w:t>
      </w: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rPr>
      </w:pPr>
    </w:p>
    <w:p w:rsidR="0065588E" w:rsidRPr="001A54BE" w:rsidRDefault="0065588E" w:rsidP="004D2C59">
      <w:pPr>
        <w:pStyle w:val="Ttulo6"/>
        <w:spacing w:before="0" w:after="0"/>
        <w:jc w:val="center"/>
        <w:rPr>
          <w:rFonts w:ascii="Montserrat" w:hAnsi="Montserrat" w:cs="Calibri"/>
          <w:b w:val="0"/>
        </w:rPr>
      </w:pPr>
    </w:p>
    <w:p w:rsidR="0065588E" w:rsidRPr="001A54BE" w:rsidRDefault="0065588E" w:rsidP="004D2C59">
      <w:pPr>
        <w:pStyle w:val="Ttulo6"/>
        <w:spacing w:before="0" w:after="0"/>
        <w:jc w:val="center"/>
        <w:rPr>
          <w:rFonts w:ascii="Montserrat" w:hAnsi="Montserrat" w:cs="Calibri"/>
          <w:b w:val="0"/>
        </w:rPr>
      </w:pPr>
    </w:p>
    <w:p w:rsidR="0065588E" w:rsidRPr="001A54BE" w:rsidRDefault="0065588E" w:rsidP="0065588E">
      <w:pPr>
        <w:rPr>
          <w:rFonts w:ascii="Montserrat" w:hAnsi="Montserrat"/>
          <w:lang w:val="es-MX"/>
        </w:rPr>
      </w:pPr>
    </w:p>
    <w:p w:rsidR="0065588E" w:rsidRPr="001A54BE" w:rsidRDefault="0065588E" w:rsidP="0065588E">
      <w:pPr>
        <w:rPr>
          <w:rFonts w:ascii="Montserrat" w:hAnsi="Montserrat"/>
          <w:lang w:val="es-MX"/>
        </w:rPr>
      </w:pPr>
    </w:p>
    <w:p w:rsidR="0065588E" w:rsidRPr="001A54BE" w:rsidRDefault="0065588E" w:rsidP="004D2C59">
      <w:pPr>
        <w:pStyle w:val="Ttulo6"/>
        <w:spacing w:before="0" w:after="0"/>
        <w:jc w:val="center"/>
        <w:rPr>
          <w:rFonts w:ascii="Montserrat" w:hAnsi="Montserrat"/>
        </w:rPr>
      </w:pPr>
    </w:p>
    <w:p w:rsidR="0065588E" w:rsidRPr="001A54BE" w:rsidRDefault="0065588E" w:rsidP="004D2C59">
      <w:pPr>
        <w:pStyle w:val="Ttulo6"/>
        <w:spacing w:before="0" w:after="0"/>
        <w:jc w:val="center"/>
        <w:rPr>
          <w:rFonts w:ascii="Montserrat" w:hAnsi="Montserrat"/>
        </w:rPr>
      </w:pPr>
    </w:p>
    <w:p w:rsidR="0065588E" w:rsidRDefault="0065588E" w:rsidP="0065588E">
      <w:pPr>
        <w:rPr>
          <w:rFonts w:ascii="Montserrat" w:hAnsi="Montserrat"/>
          <w:lang w:val="es-MX"/>
        </w:rPr>
      </w:pPr>
    </w:p>
    <w:p w:rsidR="00EB24B1" w:rsidRDefault="00EB24B1" w:rsidP="0065588E">
      <w:pPr>
        <w:rPr>
          <w:rFonts w:ascii="Montserrat" w:hAnsi="Montserrat"/>
          <w:lang w:val="es-MX"/>
        </w:rPr>
      </w:pPr>
    </w:p>
    <w:p w:rsidR="00EB24B1" w:rsidRPr="001A54BE" w:rsidRDefault="00EB24B1" w:rsidP="0065588E">
      <w:pPr>
        <w:rPr>
          <w:rFonts w:ascii="Montserrat" w:hAnsi="Montserrat"/>
          <w:lang w:val="es-MX"/>
        </w:rPr>
      </w:pPr>
    </w:p>
    <w:p w:rsidR="0065588E" w:rsidRPr="001A54BE" w:rsidRDefault="0065588E" w:rsidP="0065588E">
      <w:pPr>
        <w:rPr>
          <w:rFonts w:ascii="Montserrat" w:hAnsi="Montserrat"/>
          <w:lang w:val="es-MX"/>
        </w:rPr>
      </w:pPr>
    </w:p>
    <w:p w:rsidR="00C92E67" w:rsidRPr="001A54BE" w:rsidRDefault="00C92E67" w:rsidP="004D2C59">
      <w:pPr>
        <w:pStyle w:val="Ttulo6"/>
        <w:spacing w:before="0" w:after="0"/>
        <w:jc w:val="center"/>
        <w:rPr>
          <w:rFonts w:ascii="Montserrat" w:hAnsi="Montserrat" w:cs="Calibri"/>
        </w:rPr>
      </w:pPr>
    </w:p>
    <w:p w:rsidR="00AC0179" w:rsidRPr="001A54BE" w:rsidRDefault="00AC0179" w:rsidP="004D2C59">
      <w:pPr>
        <w:pStyle w:val="Ttulo6"/>
        <w:spacing w:before="0" w:after="0"/>
        <w:jc w:val="center"/>
        <w:rPr>
          <w:rFonts w:ascii="Montserrat" w:hAnsi="Montserrat" w:cs="Calibri"/>
        </w:rPr>
      </w:pPr>
      <w:r w:rsidRPr="001A54BE">
        <w:rPr>
          <w:rFonts w:ascii="Montserrat" w:hAnsi="Montserrat" w:cs="Calibri"/>
        </w:rPr>
        <w:t>A</w:t>
      </w:r>
      <w:r w:rsidR="001B4525" w:rsidRPr="001A54BE">
        <w:rPr>
          <w:rFonts w:ascii="Montserrat" w:hAnsi="Montserrat" w:cs="Calibri"/>
        </w:rPr>
        <w:t>NEXO</w:t>
      </w:r>
      <w:r w:rsidRPr="001A54BE">
        <w:rPr>
          <w:rFonts w:ascii="Montserrat" w:hAnsi="Montserrat" w:cs="Calibri"/>
        </w:rPr>
        <w:t xml:space="preserve"> 5</w:t>
      </w:r>
    </w:p>
    <w:p w:rsidR="00AC0179" w:rsidRPr="001A54BE" w:rsidRDefault="00AC0179" w:rsidP="004D2C59">
      <w:pPr>
        <w:jc w:val="center"/>
        <w:rPr>
          <w:rFonts w:ascii="Montserrat" w:hAnsi="Montserrat" w:cs="Calibri"/>
          <w:b/>
          <w:sz w:val="22"/>
          <w:szCs w:val="22"/>
        </w:rPr>
      </w:pPr>
      <w:r w:rsidRPr="001A54BE">
        <w:rPr>
          <w:rFonts w:ascii="Montserrat" w:hAnsi="Montserrat" w:cs="Calibri"/>
          <w:b/>
          <w:sz w:val="22"/>
          <w:szCs w:val="22"/>
        </w:rPr>
        <w:t>(Carta de aceptación de los Términos, Especificaciones y Condiciones incluidos en la convocatoria)</w:t>
      </w:r>
    </w:p>
    <w:p w:rsidR="00AC0179" w:rsidRPr="001A54BE" w:rsidRDefault="00AC0179" w:rsidP="004D2C59">
      <w:pPr>
        <w:jc w:val="center"/>
        <w:rPr>
          <w:rFonts w:ascii="Montserrat" w:hAnsi="Montserrat" w:cs="Calibri"/>
          <w:b/>
          <w:sz w:val="22"/>
          <w:szCs w:val="22"/>
        </w:rPr>
      </w:pPr>
    </w:p>
    <w:p w:rsidR="00AC0179" w:rsidRPr="001A54BE" w:rsidRDefault="00AC0179" w:rsidP="004D2C59">
      <w:pPr>
        <w:rPr>
          <w:rFonts w:ascii="Montserrat" w:hAnsi="Montserrat" w:cs="Calibri"/>
          <w:sz w:val="22"/>
          <w:szCs w:val="22"/>
        </w:rPr>
      </w:pPr>
      <w:r w:rsidRPr="001A54BE">
        <w:rPr>
          <w:rFonts w:ascii="Montserrat" w:hAnsi="Montserrat" w:cs="Calibri"/>
          <w:sz w:val="22"/>
          <w:szCs w:val="22"/>
        </w:rPr>
        <w:t xml:space="preserve">(Membrete de la persona </w:t>
      </w:r>
      <w:r w:rsidR="000F7A6A" w:rsidRPr="001A54BE">
        <w:rPr>
          <w:rFonts w:ascii="Montserrat" w:hAnsi="Montserrat" w:cs="Calibri"/>
          <w:sz w:val="22"/>
          <w:szCs w:val="22"/>
        </w:rPr>
        <w:t>física moral</w:t>
      </w:r>
      <w:r w:rsidRPr="001A54BE">
        <w:rPr>
          <w:rFonts w:ascii="Montserrat" w:hAnsi="Montserrat" w:cs="Calibri"/>
          <w:sz w:val="22"/>
          <w:szCs w:val="22"/>
        </w:rPr>
        <w:t>)</w:t>
      </w:r>
      <w:r w:rsidR="00744A00" w:rsidRPr="001A54BE">
        <w:rPr>
          <w:rFonts w:ascii="Montserrat" w:hAnsi="Montserrat" w:cs="Calibri"/>
          <w:sz w:val="22"/>
          <w:szCs w:val="22"/>
        </w:rPr>
        <w:t>_______________</w:t>
      </w:r>
    </w:p>
    <w:p w:rsidR="00AC0179" w:rsidRPr="001A54BE" w:rsidRDefault="00AC0179" w:rsidP="004D2C59">
      <w:pPr>
        <w:rPr>
          <w:rFonts w:ascii="Montserrat" w:hAnsi="Montserrat" w:cs="Calibri"/>
          <w:sz w:val="22"/>
          <w:szCs w:val="22"/>
        </w:rPr>
      </w:pPr>
    </w:p>
    <w:p w:rsidR="006E7CE2" w:rsidRPr="001A54BE" w:rsidRDefault="00AC0179" w:rsidP="004D2C59">
      <w:pPr>
        <w:rPr>
          <w:rFonts w:ascii="Montserrat" w:hAnsi="Montserrat" w:cs="Calibri"/>
          <w:sz w:val="22"/>
          <w:szCs w:val="22"/>
        </w:rPr>
      </w:pPr>
      <w:r w:rsidRPr="001A54BE">
        <w:rPr>
          <w:rFonts w:ascii="Montserrat" w:hAnsi="Montserrat" w:cs="Calibri"/>
          <w:sz w:val="22"/>
          <w:szCs w:val="22"/>
        </w:rPr>
        <w:t xml:space="preserve">ADMINISTRACIÓN </w:t>
      </w:r>
      <w:r w:rsidR="006E7CE2" w:rsidRPr="001A54BE">
        <w:rPr>
          <w:rFonts w:ascii="Montserrat" w:hAnsi="Montserrat" w:cs="Calibri"/>
          <w:sz w:val="22"/>
          <w:szCs w:val="22"/>
        </w:rPr>
        <w:t xml:space="preserve">PORTUARIA INTEGRAL DE </w:t>
      </w:r>
      <w:r w:rsidR="00A43EDF" w:rsidRPr="001A54BE">
        <w:rPr>
          <w:rFonts w:ascii="Montserrat" w:hAnsi="Montserrat" w:cs="Calibri"/>
          <w:sz w:val="22"/>
          <w:szCs w:val="22"/>
        </w:rPr>
        <w:t>PUERTO MADERO S.A. DE C.V</w:t>
      </w:r>
      <w:r w:rsidR="006E7CE2" w:rsidRPr="001A54BE">
        <w:rPr>
          <w:rFonts w:ascii="Montserrat" w:hAnsi="Montserrat" w:cs="Calibri"/>
          <w:sz w:val="22"/>
          <w:szCs w:val="22"/>
        </w:rPr>
        <w:t>.</w:t>
      </w:r>
    </w:p>
    <w:p w:rsidR="00166A94" w:rsidRPr="001A54BE" w:rsidRDefault="00166A94" w:rsidP="00166A94">
      <w:pPr>
        <w:jc w:val="both"/>
        <w:rPr>
          <w:rFonts w:ascii="Montserrat" w:hAnsi="Montserrat" w:cs="Calibri"/>
          <w:sz w:val="22"/>
          <w:szCs w:val="22"/>
        </w:rPr>
      </w:pPr>
      <w:r w:rsidRPr="001A54BE">
        <w:rPr>
          <w:rFonts w:ascii="Montserrat" w:hAnsi="Montserrat" w:cs="Calibri"/>
          <w:sz w:val="22"/>
          <w:szCs w:val="22"/>
        </w:rPr>
        <w:t xml:space="preserve">Lic. </w:t>
      </w:r>
      <w:r>
        <w:rPr>
          <w:rFonts w:ascii="Montserrat" w:hAnsi="Montserrat" w:cs="Calibri"/>
          <w:sz w:val="22"/>
          <w:szCs w:val="22"/>
        </w:rPr>
        <w:t>Oscar Antonio Rueda Ruiz</w:t>
      </w:r>
    </w:p>
    <w:p w:rsidR="00166A94" w:rsidRPr="001A54BE" w:rsidRDefault="00166A94" w:rsidP="00166A94">
      <w:pPr>
        <w:jc w:val="both"/>
        <w:rPr>
          <w:rFonts w:ascii="Montserrat" w:hAnsi="Montserrat" w:cs="Calibri"/>
          <w:sz w:val="22"/>
          <w:szCs w:val="22"/>
        </w:rPr>
      </w:pPr>
      <w:r>
        <w:rPr>
          <w:rFonts w:ascii="Montserrat" w:hAnsi="Montserrat" w:cs="Calibri"/>
          <w:sz w:val="22"/>
          <w:szCs w:val="22"/>
        </w:rPr>
        <w:t>Gerente de Administración y Finanzas</w:t>
      </w:r>
    </w:p>
    <w:p w:rsidR="00AC0179" w:rsidRPr="001A54BE" w:rsidRDefault="00AC0179" w:rsidP="004D2C59">
      <w:pPr>
        <w:jc w:val="both"/>
        <w:rPr>
          <w:rFonts w:ascii="Montserrat" w:hAnsi="Montserrat" w:cs="Calibri"/>
          <w:sz w:val="22"/>
          <w:szCs w:val="22"/>
        </w:rPr>
      </w:pPr>
    </w:p>
    <w:p w:rsidR="00AC0179" w:rsidRPr="001A54BE" w:rsidRDefault="00AC0179" w:rsidP="004D2C59">
      <w:pPr>
        <w:tabs>
          <w:tab w:val="left" w:pos="6480"/>
        </w:tabs>
        <w:ind w:left="5760"/>
        <w:jc w:val="both"/>
        <w:rPr>
          <w:rFonts w:ascii="Montserrat" w:hAnsi="Montserrat" w:cs="Calibri"/>
          <w:sz w:val="22"/>
          <w:szCs w:val="22"/>
        </w:rPr>
      </w:pPr>
      <w:r w:rsidRPr="001A54BE">
        <w:rPr>
          <w:rFonts w:ascii="Montserrat" w:hAnsi="Montserrat" w:cs="Calibri"/>
          <w:sz w:val="22"/>
          <w:szCs w:val="22"/>
        </w:rPr>
        <w:t>Fecha:</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AC0179" w:rsidRPr="001A54BE" w:rsidRDefault="00AC0179" w:rsidP="004D2C59">
      <w:pPr>
        <w:jc w:val="both"/>
        <w:rPr>
          <w:rFonts w:ascii="Montserrat" w:hAnsi="Montserrat" w:cs="Calibri"/>
          <w:sz w:val="22"/>
          <w:szCs w:val="22"/>
        </w:rPr>
      </w:pPr>
    </w:p>
    <w:p w:rsidR="00AC0179" w:rsidRPr="001A54BE" w:rsidRDefault="00AC0179" w:rsidP="004D2C59">
      <w:pPr>
        <w:jc w:val="both"/>
        <w:rPr>
          <w:rFonts w:ascii="Montserrat" w:hAnsi="Montserrat" w:cs="Calibri"/>
          <w:sz w:val="22"/>
          <w:szCs w:val="22"/>
        </w:rPr>
      </w:pPr>
    </w:p>
    <w:p w:rsidR="00AC0179" w:rsidRPr="001A54BE" w:rsidRDefault="00AC0179" w:rsidP="004D2C59">
      <w:pPr>
        <w:jc w:val="both"/>
        <w:rPr>
          <w:rFonts w:ascii="Montserrat" w:hAnsi="Montserrat"/>
          <w:sz w:val="20"/>
        </w:rPr>
      </w:pPr>
      <w:r w:rsidRPr="001A54BE">
        <w:rPr>
          <w:rFonts w:ascii="Montserrat" w:hAnsi="Montserrat" w:cs="Calibri"/>
          <w:szCs w:val="24"/>
        </w:rPr>
        <w:t>Mediante este escrito (nombre de la persona física</w:t>
      </w:r>
      <w:r w:rsidR="00744A00" w:rsidRPr="001A54BE">
        <w:rPr>
          <w:rFonts w:ascii="Montserrat" w:hAnsi="Montserrat" w:cs="Calibri"/>
          <w:szCs w:val="24"/>
        </w:rPr>
        <w:t>) ___________________</w:t>
      </w:r>
      <w:r w:rsidRPr="001A54BE">
        <w:rPr>
          <w:rFonts w:ascii="Montserrat" w:hAnsi="Montserrat" w:cs="Calibri"/>
          <w:szCs w:val="24"/>
        </w:rPr>
        <w:t xml:space="preserve"> se manifiesta bajo protesta de decir verdad que es/soy de nacionalidad mexicana. Así mismo se h</w:t>
      </w:r>
      <w:r w:rsidR="00081965" w:rsidRPr="001A54BE">
        <w:rPr>
          <w:rFonts w:ascii="Montserrat" w:hAnsi="Montserrat" w:cs="Calibri"/>
          <w:szCs w:val="24"/>
        </w:rPr>
        <w:t xml:space="preserve">ace constar que, con relación al </w:t>
      </w:r>
      <w:r w:rsidR="00081965" w:rsidRPr="001A54BE">
        <w:rPr>
          <w:rFonts w:ascii="Montserrat" w:hAnsi="Montserrat" w:cs="Calibri"/>
          <w:b/>
          <w:sz w:val="22"/>
          <w:szCs w:val="22"/>
        </w:rPr>
        <w:t xml:space="preserve">SERVICIO </w:t>
      </w:r>
      <w:r w:rsidR="000F7A6A" w:rsidRPr="001A54BE">
        <w:rPr>
          <w:rFonts w:ascii="Montserrat" w:hAnsi="Montserrat" w:cs="Calibri"/>
          <w:b/>
          <w:sz w:val="22"/>
          <w:szCs w:val="22"/>
        </w:rPr>
        <w:t>_________________________________________</w:t>
      </w:r>
      <w:r w:rsidR="009F1740" w:rsidRPr="001A54BE">
        <w:rPr>
          <w:rFonts w:ascii="Montserrat" w:hAnsi="Montserrat"/>
          <w:sz w:val="20"/>
        </w:rPr>
        <w:t>.</w:t>
      </w:r>
      <w:r w:rsidRPr="001A54BE">
        <w:rPr>
          <w:rFonts w:ascii="Montserrat" w:hAnsi="Montserrat" w:cs="Arial"/>
          <w:sz w:val="20"/>
          <w:lang w:val="pt-BR"/>
        </w:rPr>
        <w:t xml:space="preserve">, </w:t>
      </w:r>
      <w:r w:rsidRPr="001A54BE">
        <w:rPr>
          <w:rFonts w:ascii="Montserrat" w:hAnsi="Montserrat" w:cs="Calibri"/>
          <w:szCs w:val="24"/>
        </w:rPr>
        <w:t xml:space="preserve">hemos leído íntegramente el contenido de la convocatoria, sus </w:t>
      </w:r>
      <w:r w:rsidR="00D40B9B" w:rsidRPr="001A54BE">
        <w:rPr>
          <w:rFonts w:ascii="Montserrat" w:hAnsi="Montserrat" w:cs="Calibri"/>
          <w:szCs w:val="24"/>
        </w:rPr>
        <w:t>anexos</w:t>
      </w:r>
      <w:r w:rsidRPr="001A54BE">
        <w:rPr>
          <w:rFonts w:ascii="Montserrat" w:hAnsi="Montserrat" w:cs="Calibri"/>
          <w:szCs w:val="24"/>
        </w:rPr>
        <w:t xml:space="preserve">, así como el contenido de la(s) junta(s) de aclaraciones y aceptamos participar en esta </w:t>
      </w:r>
      <w:r w:rsidR="006E7CE2" w:rsidRPr="001A54BE">
        <w:rPr>
          <w:rFonts w:ascii="Montserrat" w:hAnsi="Montserrat" w:cs="Calibri"/>
          <w:szCs w:val="24"/>
        </w:rPr>
        <w:t>Lic</w:t>
      </w:r>
      <w:r w:rsidR="005800DB" w:rsidRPr="001A54BE">
        <w:rPr>
          <w:rFonts w:ascii="Montserrat" w:hAnsi="Montserrat" w:cs="Calibri"/>
          <w:szCs w:val="24"/>
        </w:rPr>
        <w:t xml:space="preserve">itación </w:t>
      </w:r>
      <w:r w:rsidR="006E7CE2" w:rsidRPr="001A54BE">
        <w:rPr>
          <w:rFonts w:ascii="Montserrat" w:hAnsi="Montserrat" w:cs="Calibri"/>
          <w:szCs w:val="24"/>
        </w:rPr>
        <w:t xml:space="preserve">Pública Nacional </w:t>
      </w:r>
      <w:r w:rsidR="003E65A0" w:rsidRPr="001A54BE">
        <w:rPr>
          <w:rFonts w:ascii="Montserrat" w:hAnsi="Montserrat" w:cs="Calibri"/>
          <w:szCs w:val="24"/>
        </w:rPr>
        <w:t>Electrónica</w:t>
      </w:r>
      <w:r w:rsidR="006E7CE2" w:rsidRPr="001A54BE">
        <w:rPr>
          <w:rFonts w:ascii="Montserrat" w:hAnsi="Montserrat" w:cs="Calibri"/>
          <w:szCs w:val="24"/>
        </w:rPr>
        <w:t>,</w:t>
      </w:r>
      <w:r w:rsidRPr="001A54BE">
        <w:rPr>
          <w:rFonts w:ascii="Montserrat" w:hAnsi="Montserrat" w:cs="Calibri"/>
          <w:szCs w:val="24"/>
        </w:rPr>
        <w:t xml:space="preserve"> conforme a ésta, respetando y cumpliendo íntegra y cabalmente el contenido de todos y cada uno de </w:t>
      </w:r>
      <w:r w:rsidRPr="001A54BE">
        <w:rPr>
          <w:rFonts w:ascii="Montserrat" w:hAnsi="Montserrat" w:cs="Calibri"/>
          <w:bCs/>
          <w:szCs w:val="24"/>
        </w:rPr>
        <w:t>los términos, especificaciones y condiciones incluidas en la misma</w:t>
      </w:r>
      <w:r w:rsidRPr="001A54BE">
        <w:rPr>
          <w:rFonts w:ascii="Montserrat" w:hAnsi="Montserrat" w:cs="Calibri"/>
          <w:szCs w:val="24"/>
        </w:rPr>
        <w:t xml:space="preserve">, asimismo para los efectos que surtan en caso de adjudicación. </w:t>
      </w:r>
    </w:p>
    <w:p w:rsidR="00AC0179" w:rsidRPr="001A54BE" w:rsidRDefault="00AC0179" w:rsidP="004D2C59">
      <w:pPr>
        <w:jc w:val="center"/>
        <w:rPr>
          <w:rFonts w:ascii="Montserrat" w:hAnsi="Montserrat" w:cs="Calibri"/>
          <w:szCs w:val="24"/>
        </w:rPr>
      </w:pPr>
    </w:p>
    <w:p w:rsidR="00AC0179" w:rsidRPr="001A54BE" w:rsidRDefault="00AC0179" w:rsidP="004D2C59">
      <w:pPr>
        <w:jc w:val="center"/>
        <w:rPr>
          <w:rFonts w:ascii="Montserrat" w:hAnsi="Montserrat" w:cs="Calibri"/>
          <w:szCs w:val="24"/>
        </w:rPr>
      </w:pPr>
      <w:r w:rsidRPr="001A54BE">
        <w:rPr>
          <w:rFonts w:ascii="Montserrat" w:hAnsi="Montserrat" w:cs="Calibri"/>
          <w:szCs w:val="24"/>
        </w:rPr>
        <w:t>FIRMA</w:t>
      </w:r>
    </w:p>
    <w:p w:rsidR="00AC0179" w:rsidRPr="001A54BE" w:rsidRDefault="00AC0179" w:rsidP="004D2C59">
      <w:pPr>
        <w:jc w:val="center"/>
        <w:rPr>
          <w:rFonts w:ascii="Montserrat" w:hAnsi="Montserrat" w:cs="Calibri"/>
          <w:szCs w:val="24"/>
        </w:rPr>
      </w:pPr>
      <w:r w:rsidRPr="001A54BE">
        <w:rPr>
          <w:rFonts w:ascii="Montserrat" w:hAnsi="Montserrat" w:cs="Calibri"/>
          <w:szCs w:val="24"/>
        </w:rPr>
        <w:t>___________________________________________________</w:t>
      </w:r>
    </w:p>
    <w:p w:rsidR="00AC0179" w:rsidRPr="001A54BE" w:rsidRDefault="00AC0179" w:rsidP="004D2C59">
      <w:pPr>
        <w:jc w:val="center"/>
        <w:rPr>
          <w:rFonts w:ascii="Montserrat" w:hAnsi="Montserrat" w:cs="Calibri"/>
          <w:szCs w:val="24"/>
        </w:rPr>
      </w:pPr>
      <w:r w:rsidRPr="001A54BE">
        <w:rPr>
          <w:rFonts w:ascii="Montserrat" w:hAnsi="Montserrat" w:cs="Calibri"/>
          <w:szCs w:val="24"/>
        </w:rPr>
        <w:t xml:space="preserve">NOMBRE COMPLETO (de la persona física </w:t>
      </w:r>
      <w:r w:rsidR="00EB24B1">
        <w:rPr>
          <w:rFonts w:ascii="Montserrat" w:hAnsi="Montserrat" w:cs="Calibri"/>
          <w:szCs w:val="24"/>
        </w:rPr>
        <w:t>o</w:t>
      </w:r>
      <w:r w:rsidRPr="001A54BE">
        <w:rPr>
          <w:rFonts w:ascii="Montserrat" w:hAnsi="Montserrat" w:cs="Calibri"/>
          <w:szCs w:val="24"/>
        </w:rPr>
        <w:t xml:space="preserve"> representante legal)</w:t>
      </w:r>
    </w:p>
    <w:p w:rsidR="00AC0179" w:rsidRPr="001A54BE" w:rsidRDefault="00AC0179" w:rsidP="004D2C59">
      <w:pPr>
        <w:jc w:val="center"/>
        <w:rPr>
          <w:rFonts w:ascii="Montserrat" w:hAnsi="Montserrat" w:cs="Calibri"/>
          <w:szCs w:val="24"/>
        </w:rPr>
      </w:pPr>
      <w:r w:rsidRPr="001A54BE">
        <w:rPr>
          <w:rFonts w:ascii="Montserrat" w:hAnsi="Montserrat" w:cs="Calibri"/>
          <w:szCs w:val="24"/>
        </w:rPr>
        <w:t>CARGO</w:t>
      </w:r>
    </w:p>
    <w:p w:rsidR="00AC0179" w:rsidRPr="001A54BE" w:rsidRDefault="00AC0179" w:rsidP="004D2C59">
      <w:pPr>
        <w:pStyle w:val="Ttulo6"/>
        <w:spacing w:before="0" w:after="0"/>
        <w:jc w:val="center"/>
        <w:rPr>
          <w:rStyle w:val="Ttulo1Car"/>
          <w:rFonts w:ascii="Montserrat" w:hAnsi="Montserrat" w:cs="Calibri"/>
          <w:color w:val="auto"/>
          <w:sz w:val="24"/>
          <w:szCs w:val="24"/>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Style w:val="Ttulo1Car"/>
          <w:rFonts w:ascii="Montserrat" w:hAnsi="Montserrat" w:cs="Calibri"/>
          <w:color w:val="auto"/>
        </w:rPr>
      </w:pPr>
    </w:p>
    <w:p w:rsidR="00AC0179" w:rsidRPr="001A54BE" w:rsidRDefault="00AC0179" w:rsidP="004D2C59">
      <w:pPr>
        <w:pStyle w:val="Ttulo6"/>
        <w:spacing w:before="0" w:after="0"/>
        <w:jc w:val="center"/>
        <w:rPr>
          <w:rFonts w:ascii="Montserrat" w:hAnsi="Montserrat" w:cs="Calibri"/>
        </w:rPr>
      </w:pPr>
      <w:r w:rsidRPr="001A54BE">
        <w:rPr>
          <w:rStyle w:val="Ttulo1Car"/>
          <w:rFonts w:ascii="Montserrat" w:hAnsi="Montserrat" w:cs="Calibri"/>
          <w:color w:val="auto"/>
        </w:rPr>
        <w:br w:type="page"/>
      </w:r>
      <w:r w:rsidRPr="001A54BE">
        <w:rPr>
          <w:rFonts w:ascii="Montserrat" w:hAnsi="Montserrat" w:cs="Calibri"/>
        </w:rPr>
        <w:t>A</w:t>
      </w:r>
      <w:r w:rsidR="001B4525" w:rsidRPr="001A54BE">
        <w:rPr>
          <w:rFonts w:ascii="Montserrat" w:hAnsi="Montserrat" w:cs="Calibri"/>
        </w:rPr>
        <w:t>NEXO</w:t>
      </w:r>
      <w:r w:rsidRPr="001A54BE">
        <w:rPr>
          <w:rFonts w:ascii="Montserrat" w:hAnsi="Montserrat" w:cs="Calibri"/>
        </w:rPr>
        <w:t xml:space="preserve"> 6</w:t>
      </w:r>
    </w:p>
    <w:p w:rsidR="000547A3" w:rsidRPr="001A54BE" w:rsidRDefault="000547A3" w:rsidP="004D2C59">
      <w:pPr>
        <w:rPr>
          <w:rFonts w:ascii="Montserrat" w:hAnsi="Montserrat"/>
          <w:lang w:val="es-MX"/>
        </w:rPr>
      </w:pPr>
    </w:p>
    <w:p w:rsidR="00AC0179" w:rsidRPr="001A54BE" w:rsidRDefault="00AC0179" w:rsidP="004D2C59">
      <w:pPr>
        <w:pStyle w:val="Ttulo6"/>
        <w:spacing w:before="0" w:after="0"/>
        <w:jc w:val="center"/>
        <w:rPr>
          <w:rFonts w:ascii="Montserrat" w:hAnsi="Montserrat" w:cs="Calibri"/>
        </w:rPr>
      </w:pPr>
      <w:r w:rsidRPr="001A54BE">
        <w:rPr>
          <w:rFonts w:ascii="Montserrat" w:hAnsi="Montserrat" w:cs="Calibri"/>
        </w:rPr>
        <w:t xml:space="preserve"> CARTA COMPROMISO DE LA PROPUESTA</w:t>
      </w:r>
    </w:p>
    <w:p w:rsidR="00A777F1" w:rsidRPr="001A54BE" w:rsidRDefault="00A777F1" w:rsidP="00A777F1">
      <w:pPr>
        <w:rPr>
          <w:rFonts w:ascii="Montserrat" w:hAnsi="Montserrat"/>
          <w:lang w:val="es-MX"/>
        </w:rPr>
      </w:pPr>
    </w:p>
    <w:p w:rsidR="00FD2EED" w:rsidRPr="001A54BE" w:rsidRDefault="00AC0179" w:rsidP="004D2C59">
      <w:pPr>
        <w:jc w:val="both"/>
        <w:rPr>
          <w:rFonts w:ascii="Montserrat" w:hAnsi="Montserrat"/>
          <w:sz w:val="20"/>
        </w:rPr>
      </w:pPr>
      <w:r w:rsidRPr="001A54BE">
        <w:rPr>
          <w:rFonts w:ascii="Montserrat" w:hAnsi="Montserrat" w:cs="Calibri"/>
          <w:sz w:val="22"/>
          <w:szCs w:val="22"/>
        </w:rPr>
        <w:t xml:space="preserve">En atención a la convocatoria No. </w:t>
      </w:r>
      <w:r w:rsidR="00A91282" w:rsidRPr="001A54BE">
        <w:rPr>
          <w:rFonts w:ascii="Montserrat" w:hAnsi="Montserrat"/>
          <w:sz w:val="20"/>
        </w:rPr>
        <w:t>LA-009J3C001-E1-20</w:t>
      </w:r>
      <w:r w:rsidR="00040A7D">
        <w:rPr>
          <w:rFonts w:ascii="Montserrat" w:hAnsi="Montserrat"/>
          <w:sz w:val="20"/>
        </w:rPr>
        <w:t>20</w:t>
      </w:r>
      <w:r w:rsidR="00A91282" w:rsidRPr="001A54BE">
        <w:rPr>
          <w:rFonts w:ascii="Montserrat" w:hAnsi="Montserrat"/>
          <w:sz w:val="20"/>
        </w:rPr>
        <w:t xml:space="preserve"> </w:t>
      </w:r>
      <w:r w:rsidR="000547A3" w:rsidRPr="001A54BE">
        <w:rPr>
          <w:rFonts w:ascii="Montserrat" w:hAnsi="Montserrat" w:cs="Calibri"/>
          <w:sz w:val="22"/>
          <w:szCs w:val="22"/>
        </w:rPr>
        <w:t>,</w:t>
      </w:r>
      <w:r w:rsidR="008E2A76" w:rsidRPr="001A54BE">
        <w:rPr>
          <w:rFonts w:ascii="Montserrat" w:hAnsi="Montserrat" w:cs="Calibri"/>
          <w:sz w:val="22"/>
          <w:szCs w:val="22"/>
        </w:rPr>
        <w:t xml:space="preserve"> de fecha __ de _____ 20</w:t>
      </w:r>
      <w:r w:rsidR="00040A7D">
        <w:rPr>
          <w:rFonts w:ascii="Montserrat" w:hAnsi="Montserrat" w:cs="Calibri"/>
          <w:sz w:val="22"/>
          <w:szCs w:val="22"/>
        </w:rPr>
        <w:t>20</w:t>
      </w:r>
      <w:r w:rsidRPr="001A54BE">
        <w:rPr>
          <w:rFonts w:ascii="Montserrat" w:hAnsi="Montserrat" w:cs="Calibri"/>
          <w:sz w:val="22"/>
          <w:szCs w:val="22"/>
        </w:rPr>
        <w:t xml:space="preserve">, por medio de la cual se </w:t>
      </w:r>
      <w:r w:rsidR="00FD2EED" w:rsidRPr="001A54BE">
        <w:rPr>
          <w:rFonts w:ascii="Montserrat" w:hAnsi="Montserrat" w:cs="Calibri"/>
          <w:sz w:val="22"/>
          <w:szCs w:val="22"/>
        </w:rPr>
        <w:t>convocó</w:t>
      </w:r>
      <w:r w:rsidRPr="001A54BE">
        <w:rPr>
          <w:rFonts w:ascii="Montserrat" w:hAnsi="Montserrat" w:cs="Calibri"/>
          <w:sz w:val="22"/>
          <w:szCs w:val="22"/>
        </w:rPr>
        <w:t xml:space="preserve"> a participar en la </w:t>
      </w:r>
      <w:r w:rsidR="006E7CE2" w:rsidRPr="001A54BE">
        <w:rPr>
          <w:rFonts w:ascii="Montserrat" w:hAnsi="Montserrat" w:cs="Calibri"/>
          <w:sz w:val="22"/>
          <w:szCs w:val="22"/>
        </w:rPr>
        <w:t>LICITACIÓN PÚBLICA NACIONAL ELECTRONICA</w:t>
      </w:r>
      <w:r w:rsidRPr="001A54BE">
        <w:rPr>
          <w:rFonts w:ascii="Montserrat" w:hAnsi="Montserrat" w:cs="Calibri"/>
          <w:sz w:val="22"/>
          <w:szCs w:val="22"/>
        </w:rPr>
        <w:t>No</w:t>
      </w:r>
      <w:r w:rsidR="000547A3" w:rsidRPr="001A54BE">
        <w:rPr>
          <w:rFonts w:ascii="Montserrat" w:hAnsi="Montserrat" w:cs="Calibri"/>
          <w:sz w:val="22"/>
          <w:szCs w:val="22"/>
        </w:rPr>
        <w:t>.</w:t>
      </w:r>
      <w:r w:rsidR="00A91282" w:rsidRPr="001A54BE">
        <w:rPr>
          <w:rFonts w:ascii="Montserrat" w:hAnsi="Montserrat"/>
          <w:sz w:val="20"/>
        </w:rPr>
        <w:t>LA-009J3C001-E1-20</w:t>
      </w:r>
      <w:r w:rsidR="00040A7D">
        <w:rPr>
          <w:rFonts w:ascii="Montserrat" w:hAnsi="Montserrat"/>
          <w:sz w:val="20"/>
        </w:rPr>
        <w:t>20</w:t>
      </w:r>
      <w:r w:rsidR="00A91282" w:rsidRPr="001A54BE">
        <w:rPr>
          <w:rFonts w:ascii="Montserrat" w:hAnsi="Montserrat"/>
          <w:sz w:val="20"/>
        </w:rPr>
        <w:t xml:space="preserve"> </w:t>
      </w:r>
      <w:r w:rsidRPr="001A54BE">
        <w:rPr>
          <w:rFonts w:ascii="Montserrat" w:hAnsi="Montserrat" w:cs="Arial"/>
          <w:sz w:val="20"/>
          <w:lang w:val="pt-BR"/>
        </w:rPr>
        <w:t xml:space="preserve"> para</w:t>
      </w:r>
      <w:r w:rsidR="00040A7D">
        <w:rPr>
          <w:rFonts w:ascii="Montserrat" w:hAnsi="Montserrat" w:cs="Arial"/>
          <w:sz w:val="20"/>
          <w:lang w:val="pt-BR"/>
        </w:rPr>
        <w:t xml:space="preserve"> </w:t>
      </w:r>
      <w:r w:rsidR="00081965" w:rsidRPr="001A54BE">
        <w:rPr>
          <w:rFonts w:ascii="Montserrat" w:hAnsi="Montserrat" w:cs="Arial"/>
          <w:sz w:val="20"/>
          <w:lang w:val="pt-BR"/>
        </w:rPr>
        <w:t xml:space="preserve">EL SERVICIO </w:t>
      </w:r>
      <w:r w:rsidR="000F7A6A" w:rsidRPr="001A54BE">
        <w:rPr>
          <w:rFonts w:ascii="Montserrat" w:hAnsi="Montserrat" w:cs="Arial"/>
          <w:sz w:val="20"/>
          <w:lang w:val="pt-BR"/>
        </w:rPr>
        <w:t>______________________________________________</w:t>
      </w:r>
      <w:r w:rsidR="00FD2EED" w:rsidRPr="001A54BE">
        <w:rPr>
          <w:rFonts w:ascii="Montserrat" w:hAnsi="Montserrat" w:cs="Arial"/>
          <w:sz w:val="20"/>
          <w:lang w:val="pt-BR"/>
        </w:rPr>
        <w:t>.</w:t>
      </w:r>
    </w:p>
    <w:p w:rsidR="00AC0179" w:rsidRPr="001A54BE" w:rsidRDefault="00AC0179" w:rsidP="004D2C59">
      <w:pPr>
        <w:pStyle w:val="Piedepgina"/>
        <w:jc w:val="center"/>
        <w:rPr>
          <w:rFonts w:ascii="Montserrat" w:hAnsi="Montserrat" w:cs="Arial"/>
          <w:sz w:val="20"/>
        </w:rPr>
      </w:pPr>
    </w:p>
    <w:p w:rsidR="00AC0179" w:rsidRPr="001A54BE" w:rsidRDefault="00AC0179" w:rsidP="004D2C59">
      <w:pPr>
        <w:ind w:right="27"/>
        <w:jc w:val="both"/>
        <w:rPr>
          <w:rFonts w:ascii="Montserrat" w:hAnsi="Montserrat" w:cs="Calibri"/>
          <w:sz w:val="22"/>
          <w:szCs w:val="22"/>
        </w:rPr>
      </w:pPr>
      <w:r w:rsidRPr="001A54BE">
        <w:rPr>
          <w:rFonts w:ascii="Montserrat" w:hAnsi="Montserrat" w:cs="Calibri"/>
          <w:sz w:val="22"/>
          <w:szCs w:val="22"/>
        </w:rPr>
        <w:t>Comunico a usted el importe para cada artículo y el importe total propuesto, conforme a lo siguiente:</w:t>
      </w:r>
    </w:p>
    <w:p w:rsidR="00AC0179" w:rsidRPr="001A54BE" w:rsidRDefault="00AC0179" w:rsidP="004D2C59">
      <w:pPr>
        <w:jc w:val="both"/>
        <w:rPr>
          <w:rFonts w:ascii="Montserrat" w:hAnsi="Montserrat" w:cs="Calibri"/>
          <w:b/>
          <w:sz w:val="22"/>
          <w:szCs w:val="22"/>
        </w:rPr>
      </w:pPr>
      <w:r w:rsidRPr="001A54BE">
        <w:rPr>
          <w:rFonts w:ascii="Montserrat" w:hAnsi="Montserrat" w:cs="Calibri"/>
          <w:b/>
          <w:sz w:val="22"/>
          <w:szCs w:val="22"/>
        </w:rPr>
        <w:t>Deberá expresar el importe ofertado:</w:t>
      </w:r>
    </w:p>
    <w:p w:rsidR="00AC0179" w:rsidRPr="001A54BE" w:rsidRDefault="00AC0179" w:rsidP="004D2C59">
      <w:pPr>
        <w:jc w:val="both"/>
        <w:rPr>
          <w:rFonts w:ascii="Montserrat" w:hAnsi="Montserrat" w:cs="Calibri"/>
          <w:b/>
          <w:sz w:val="22"/>
          <w:szCs w:val="22"/>
        </w:rPr>
      </w:pPr>
      <w:r w:rsidRPr="001A54BE">
        <w:rPr>
          <w:rFonts w:ascii="Montserrat" w:hAnsi="Montserrat" w:cs="Calibri"/>
          <w:b/>
          <w:sz w:val="22"/>
          <w:szCs w:val="22"/>
        </w:rPr>
        <w:t>Importe en números y letras sin IVA.</w:t>
      </w:r>
    </w:p>
    <w:p w:rsidR="00AC0179" w:rsidRPr="001A54BE" w:rsidRDefault="00AC0179" w:rsidP="004D2C59">
      <w:pPr>
        <w:jc w:val="both"/>
        <w:rPr>
          <w:rFonts w:ascii="Montserrat" w:hAnsi="Montserrat" w:cs="Calibri"/>
          <w:sz w:val="22"/>
          <w:szCs w:val="22"/>
        </w:rPr>
      </w:pPr>
      <w:r w:rsidRPr="001A54BE">
        <w:rPr>
          <w:rFonts w:ascii="Montserrat" w:hAnsi="Montserrat" w:cs="Calibri"/>
          <w:sz w:val="22"/>
          <w:szCs w:val="22"/>
        </w:rPr>
        <w:t>LA DESCRIPCIÓN DE LOS SERVICIOS OFERTADOS NO PODRÁ MODIFICARSE CON PROPUESTAS DISTINTAS, SALVO QUE DICHAS MODIFICACIONES SE DERIVEN DE LA JUNTA DE ACLARACIONES; DE LO CONTRARIO SE DESECHARA LA PROPUESTA.</w:t>
      </w:r>
    </w:p>
    <w:p w:rsidR="00201065" w:rsidRPr="001A54BE" w:rsidRDefault="00201065" w:rsidP="004D2C59">
      <w:pPr>
        <w:jc w:val="both"/>
        <w:rPr>
          <w:rFonts w:ascii="Montserrat" w:hAnsi="Montserrat" w:cs="Calibri"/>
          <w:b/>
          <w:sz w:val="22"/>
          <w:szCs w:val="22"/>
        </w:rPr>
      </w:pPr>
    </w:p>
    <w:p w:rsidR="00AC0179" w:rsidRPr="001A54BE" w:rsidRDefault="00AC0179" w:rsidP="004D2C59">
      <w:pPr>
        <w:jc w:val="both"/>
        <w:rPr>
          <w:rFonts w:ascii="Montserrat" w:hAnsi="Montserrat" w:cs="Calibri"/>
          <w:b/>
          <w:sz w:val="22"/>
          <w:szCs w:val="22"/>
          <w:u w:val="single"/>
        </w:rPr>
      </w:pPr>
      <w:r w:rsidRPr="001A54BE">
        <w:rPr>
          <w:rFonts w:ascii="Montserrat" w:hAnsi="Montserrat" w:cs="Calibri"/>
          <w:b/>
          <w:sz w:val="22"/>
          <w:szCs w:val="22"/>
          <w:u w:val="single"/>
        </w:rPr>
        <w:t>Condiciones de la Propuesta Económica:</w:t>
      </w:r>
    </w:p>
    <w:p w:rsidR="00AC0179" w:rsidRPr="001A54BE" w:rsidRDefault="00AC0179" w:rsidP="004D2C59">
      <w:pPr>
        <w:ind w:right="27"/>
        <w:jc w:val="both"/>
        <w:rPr>
          <w:rFonts w:ascii="Montserrat" w:hAnsi="Montserrat" w:cs="Calibri"/>
          <w:sz w:val="22"/>
          <w:szCs w:val="22"/>
        </w:rPr>
      </w:pPr>
      <w:r w:rsidRPr="001A54BE">
        <w:rPr>
          <w:rFonts w:ascii="Montserrat" w:hAnsi="Montserrat" w:cs="Calibri"/>
          <w:sz w:val="22"/>
          <w:szCs w:val="22"/>
        </w:rPr>
        <w:t xml:space="preserve">1.- La vigencia de los precios propuestos será por el tiempo que dure el procedimiento de la </w:t>
      </w:r>
      <w:r w:rsidR="00773CF6" w:rsidRPr="001A54BE">
        <w:rPr>
          <w:rFonts w:ascii="Montserrat" w:hAnsi="Montserrat" w:cs="Calibri"/>
          <w:sz w:val="22"/>
          <w:szCs w:val="22"/>
        </w:rPr>
        <w:t>presente Licitación</w:t>
      </w:r>
      <w:r w:rsidRPr="001A54BE">
        <w:rPr>
          <w:rFonts w:ascii="Montserrat" w:hAnsi="Montserrat" w:cs="Calibri"/>
          <w:sz w:val="22"/>
          <w:szCs w:val="22"/>
        </w:rPr>
        <w:t xml:space="preserve">.  </w:t>
      </w:r>
    </w:p>
    <w:p w:rsidR="00AC0179" w:rsidRPr="001A54BE" w:rsidRDefault="00AC0179" w:rsidP="004D2C59">
      <w:pPr>
        <w:ind w:left="284" w:hanging="284"/>
        <w:jc w:val="both"/>
        <w:rPr>
          <w:rFonts w:ascii="Montserrat" w:hAnsi="Montserrat" w:cs="Calibri"/>
          <w:sz w:val="22"/>
          <w:szCs w:val="22"/>
        </w:rPr>
      </w:pPr>
      <w:r w:rsidRPr="001A54BE">
        <w:rPr>
          <w:rFonts w:ascii="Montserrat" w:hAnsi="Montserrat" w:cs="Calibri"/>
          <w:sz w:val="22"/>
          <w:szCs w:val="22"/>
        </w:rPr>
        <w:t>2.- Los precios serán fijos durante la vigencia del contrato que de resultar ganador me sea asignado.</w:t>
      </w:r>
    </w:p>
    <w:p w:rsidR="00AC0179" w:rsidRPr="001A54BE" w:rsidRDefault="00AC0179" w:rsidP="004D2C59">
      <w:pPr>
        <w:pStyle w:val="Sangra2detindependiente"/>
        <w:spacing w:after="0" w:line="240" w:lineRule="auto"/>
        <w:ind w:left="0"/>
        <w:jc w:val="both"/>
        <w:rPr>
          <w:rFonts w:ascii="Montserrat" w:hAnsi="Montserrat" w:cs="Calibri"/>
          <w:szCs w:val="22"/>
        </w:rPr>
      </w:pPr>
      <w:r w:rsidRPr="001A54BE">
        <w:rPr>
          <w:rFonts w:ascii="Montserrat" w:hAnsi="Montserrat" w:cs="Calibri"/>
          <w:szCs w:val="22"/>
        </w:rPr>
        <w:t xml:space="preserve">3.- La entrega de los servicios será conforme a las características técnicas establecidas en el </w:t>
      </w:r>
      <w:r w:rsidR="00744A00" w:rsidRPr="001A54BE">
        <w:rPr>
          <w:rFonts w:ascii="Montserrat" w:hAnsi="Montserrat" w:cs="Calibri"/>
          <w:b/>
          <w:szCs w:val="22"/>
        </w:rPr>
        <w:t>A</w:t>
      </w:r>
      <w:r w:rsidR="001B4525" w:rsidRPr="001A54BE">
        <w:rPr>
          <w:rFonts w:ascii="Montserrat" w:hAnsi="Montserrat" w:cs="Calibri"/>
          <w:b/>
          <w:szCs w:val="22"/>
        </w:rPr>
        <w:t>NEXO</w:t>
      </w:r>
      <w:r w:rsidR="00744A00" w:rsidRPr="001A54BE">
        <w:rPr>
          <w:rFonts w:ascii="Montserrat" w:hAnsi="Montserrat" w:cs="Calibri"/>
          <w:b/>
          <w:szCs w:val="22"/>
        </w:rPr>
        <w:t xml:space="preserve"> 1.</w:t>
      </w:r>
    </w:p>
    <w:p w:rsidR="00AC0179" w:rsidRPr="001A54BE" w:rsidRDefault="00A43EDF" w:rsidP="004D2C59">
      <w:pPr>
        <w:ind w:right="27"/>
        <w:jc w:val="both"/>
        <w:rPr>
          <w:rFonts w:ascii="Montserrat" w:hAnsi="Montserrat" w:cs="Calibri"/>
          <w:sz w:val="22"/>
          <w:szCs w:val="22"/>
        </w:rPr>
      </w:pPr>
      <w:r w:rsidRPr="001A54BE">
        <w:rPr>
          <w:rFonts w:ascii="Montserrat" w:hAnsi="Montserrat" w:cs="Calibri"/>
          <w:sz w:val="22"/>
          <w:szCs w:val="22"/>
        </w:rPr>
        <w:t>Tapachula</w:t>
      </w:r>
      <w:r w:rsidR="00AC0179" w:rsidRPr="001A54BE">
        <w:rPr>
          <w:rFonts w:ascii="Montserrat" w:hAnsi="Montserrat" w:cs="Calibri"/>
          <w:sz w:val="22"/>
          <w:szCs w:val="22"/>
        </w:rPr>
        <w:t xml:space="preserve">, </w:t>
      </w:r>
      <w:r w:rsidRPr="001A54BE">
        <w:rPr>
          <w:rFonts w:ascii="Montserrat" w:hAnsi="Montserrat" w:cs="Calibri"/>
          <w:sz w:val="22"/>
          <w:szCs w:val="22"/>
        </w:rPr>
        <w:t>Chiapas</w:t>
      </w:r>
      <w:r w:rsidR="000F7A6A" w:rsidRPr="001A54BE">
        <w:rPr>
          <w:rFonts w:ascii="Montserrat" w:hAnsi="Montserrat" w:cs="Calibri"/>
          <w:sz w:val="22"/>
          <w:szCs w:val="22"/>
        </w:rPr>
        <w:t xml:space="preserve"> a___ de _________</w:t>
      </w:r>
      <w:r w:rsidR="008E2A76" w:rsidRPr="001A54BE">
        <w:rPr>
          <w:rFonts w:ascii="Montserrat" w:hAnsi="Montserrat" w:cs="Calibri"/>
          <w:sz w:val="22"/>
          <w:szCs w:val="22"/>
        </w:rPr>
        <w:t>______de 20</w:t>
      </w:r>
      <w:r w:rsidR="00040A7D">
        <w:rPr>
          <w:rFonts w:ascii="Montserrat" w:hAnsi="Montserrat" w:cs="Calibri"/>
          <w:sz w:val="22"/>
          <w:szCs w:val="22"/>
        </w:rPr>
        <w:t>20</w:t>
      </w:r>
    </w:p>
    <w:p w:rsidR="009342B3" w:rsidRPr="001A54BE" w:rsidRDefault="009342B3" w:rsidP="004D2C59">
      <w:pPr>
        <w:ind w:right="-882"/>
        <w:jc w:val="both"/>
        <w:rPr>
          <w:rFonts w:ascii="Montserrat" w:hAnsi="Montserrat" w:cs="Calibri"/>
          <w:sz w:val="22"/>
          <w:szCs w:val="22"/>
        </w:rPr>
      </w:pPr>
    </w:p>
    <w:p w:rsidR="009342B3" w:rsidRPr="001A54BE" w:rsidRDefault="00AC0179" w:rsidP="006A3F79">
      <w:pPr>
        <w:ind w:right="-882"/>
        <w:jc w:val="center"/>
        <w:rPr>
          <w:rFonts w:ascii="Montserrat" w:hAnsi="Montserrat" w:cs="Calibri"/>
          <w:sz w:val="22"/>
          <w:szCs w:val="22"/>
        </w:rPr>
      </w:pPr>
      <w:r w:rsidRPr="001A54BE">
        <w:rPr>
          <w:rFonts w:ascii="Montserrat" w:hAnsi="Montserrat" w:cs="Calibri"/>
          <w:sz w:val="22"/>
          <w:szCs w:val="22"/>
        </w:rPr>
        <w:t>____________________________________</w:t>
      </w:r>
    </w:p>
    <w:p w:rsidR="006A3F79" w:rsidRPr="001A54BE" w:rsidRDefault="00AC0179" w:rsidP="006A3F79">
      <w:pPr>
        <w:ind w:right="-882"/>
        <w:jc w:val="center"/>
        <w:rPr>
          <w:rFonts w:ascii="Montserrat" w:hAnsi="Montserrat" w:cs="Calibri"/>
          <w:sz w:val="22"/>
          <w:szCs w:val="22"/>
        </w:rPr>
      </w:pPr>
      <w:r w:rsidRPr="001A54BE">
        <w:rPr>
          <w:rFonts w:ascii="Montserrat" w:hAnsi="Montserrat" w:cs="Calibri"/>
          <w:sz w:val="22"/>
          <w:szCs w:val="22"/>
        </w:rPr>
        <w:t>Nombre y firma del Representante Legal</w:t>
      </w:r>
    </w:p>
    <w:p w:rsidR="00AC0179" w:rsidRPr="001A54BE" w:rsidRDefault="00AC0179" w:rsidP="006A3F79">
      <w:pPr>
        <w:ind w:right="-882"/>
        <w:jc w:val="center"/>
        <w:rPr>
          <w:rFonts w:ascii="Montserrat" w:hAnsi="Montserrat" w:cs="Calibri"/>
          <w:sz w:val="22"/>
          <w:szCs w:val="22"/>
        </w:rPr>
      </w:pPr>
      <w:r w:rsidRPr="001A54BE">
        <w:rPr>
          <w:rFonts w:ascii="Montserrat" w:hAnsi="Montserrat" w:cs="Calibri"/>
          <w:sz w:val="22"/>
          <w:szCs w:val="22"/>
        </w:rPr>
        <w:t>Firma</w:t>
      </w:r>
    </w:p>
    <w:p w:rsidR="00AC0179" w:rsidRPr="001A54BE" w:rsidRDefault="00AC0179" w:rsidP="004D2C59">
      <w:pPr>
        <w:pStyle w:val="Ttulo6"/>
        <w:spacing w:before="0" w:after="0"/>
        <w:jc w:val="both"/>
        <w:rPr>
          <w:rFonts w:ascii="Montserrat" w:hAnsi="Montserrat" w:cs="Calibri"/>
        </w:rPr>
      </w:pPr>
      <w:r w:rsidRPr="001A54BE">
        <w:rPr>
          <w:rFonts w:ascii="Montserrat" w:hAnsi="Montserrat" w:cs="Calibri"/>
        </w:rPr>
        <w:br w:type="page"/>
      </w:r>
    </w:p>
    <w:p w:rsidR="00AC0179" w:rsidRPr="001A54BE" w:rsidRDefault="00AC0179" w:rsidP="004D2C59">
      <w:pPr>
        <w:pStyle w:val="Ttulo6"/>
        <w:spacing w:before="0" w:after="0"/>
        <w:jc w:val="center"/>
        <w:rPr>
          <w:rFonts w:ascii="Montserrat" w:hAnsi="Montserrat" w:cs="Calibri"/>
        </w:rPr>
      </w:pPr>
      <w:r w:rsidRPr="001A54BE">
        <w:rPr>
          <w:rFonts w:ascii="Montserrat" w:hAnsi="Montserrat" w:cs="Calibri"/>
        </w:rPr>
        <w:t>A</w:t>
      </w:r>
      <w:r w:rsidR="001B4525" w:rsidRPr="001A54BE">
        <w:rPr>
          <w:rFonts w:ascii="Montserrat" w:hAnsi="Montserrat" w:cs="Calibri"/>
        </w:rPr>
        <w:t>NEXO</w:t>
      </w:r>
      <w:r w:rsidRPr="001A54BE">
        <w:rPr>
          <w:rFonts w:ascii="Montserrat" w:hAnsi="Montserrat" w:cs="Calibri"/>
        </w:rPr>
        <w:t xml:space="preserve"> 6A </w:t>
      </w:r>
    </w:p>
    <w:p w:rsidR="00AC0179" w:rsidRPr="001A54BE" w:rsidRDefault="00AC0179" w:rsidP="004D2C59">
      <w:pPr>
        <w:pStyle w:val="Ttulo6"/>
        <w:spacing w:before="0" w:after="0"/>
        <w:jc w:val="center"/>
        <w:rPr>
          <w:rFonts w:ascii="Montserrat" w:hAnsi="Montserrat" w:cs="Calibri"/>
          <w:highlight w:val="yellow"/>
        </w:rPr>
      </w:pPr>
    </w:p>
    <w:tbl>
      <w:tblPr>
        <w:tblW w:w="9366" w:type="dxa"/>
        <w:tblInd w:w="75" w:type="dxa"/>
        <w:tblCellMar>
          <w:left w:w="70" w:type="dxa"/>
          <w:right w:w="70" w:type="dxa"/>
        </w:tblCellMar>
        <w:tblLook w:val="04A0" w:firstRow="1" w:lastRow="0" w:firstColumn="1" w:lastColumn="0" w:noHBand="0" w:noVBand="1"/>
      </w:tblPr>
      <w:tblGrid>
        <w:gridCol w:w="6860"/>
        <w:gridCol w:w="217"/>
        <w:gridCol w:w="959"/>
        <w:gridCol w:w="1330"/>
      </w:tblGrid>
      <w:tr w:rsidR="00A777F1" w:rsidRPr="001A54BE" w:rsidTr="0016352F">
        <w:trPr>
          <w:trHeight w:val="255"/>
        </w:trPr>
        <w:tc>
          <w:tcPr>
            <w:tcW w:w="6860" w:type="dxa"/>
            <w:tcBorders>
              <w:top w:val="single" w:sz="4" w:space="0" w:color="auto"/>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single" w:sz="4" w:space="0" w:color="auto"/>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959" w:type="dxa"/>
            <w:tcBorders>
              <w:top w:val="single" w:sz="4" w:space="0" w:color="auto"/>
              <w:left w:val="nil"/>
              <w:bottom w:val="nil"/>
              <w:right w:val="nil"/>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1329" w:type="dxa"/>
            <w:tcBorders>
              <w:top w:val="single" w:sz="4" w:space="0" w:color="auto"/>
              <w:left w:val="nil"/>
              <w:bottom w:val="nil"/>
              <w:right w:val="single" w:sz="4" w:space="0" w:color="auto"/>
            </w:tcBorders>
            <w:shd w:val="clear" w:color="000000" w:fill="D9D9D9"/>
            <w:noWrap/>
            <w:vAlign w:val="bottom"/>
            <w:hideMark/>
          </w:tcPr>
          <w:p w:rsidR="00A777F1" w:rsidRPr="001A54BE" w:rsidRDefault="00A777F1" w:rsidP="00CE51A2">
            <w:pPr>
              <w:widowControl/>
              <w:jc w:val="right"/>
              <w:rPr>
                <w:rFonts w:ascii="Montserrat" w:hAnsi="Montserrat" w:cs="Arial"/>
                <w:b/>
                <w:bCs/>
                <w:sz w:val="18"/>
                <w:szCs w:val="16"/>
                <w:lang w:val="es-MX" w:eastAsia="es-MX"/>
              </w:rPr>
            </w:pPr>
            <w:r w:rsidRPr="001A54BE">
              <w:rPr>
                <w:rFonts w:ascii="Montserrat" w:hAnsi="Montserrat" w:cs="Arial"/>
                <w:b/>
                <w:bCs/>
                <w:sz w:val="18"/>
                <w:szCs w:val="16"/>
                <w:lang w:val="es-MX" w:eastAsia="es-MX"/>
              </w:rPr>
              <w:t>ANEXO  6A</w:t>
            </w:r>
          </w:p>
        </w:tc>
      </w:tr>
      <w:tr w:rsidR="00A777F1" w:rsidRPr="001A54BE"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A43ED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ADMINISTRACION PORTUARIA INTEGRAL DE </w:t>
            </w:r>
            <w:r w:rsidR="00A43EDF" w:rsidRPr="001A54BE">
              <w:rPr>
                <w:rFonts w:ascii="Montserrat" w:hAnsi="Montserrat" w:cs="Arial"/>
                <w:b/>
                <w:bCs/>
                <w:sz w:val="18"/>
                <w:szCs w:val="16"/>
                <w:lang w:val="es-MX" w:eastAsia="es-MX"/>
              </w:rPr>
              <w:t>PUERTO MADERO</w:t>
            </w:r>
            <w:r w:rsidRPr="001A54BE">
              <w:rPr>
                <w:rFonts w:ascii="Montserrat" w:hAnsi="Montserrat" w:cs="Arial"/>
                <w:b/>
                <w:bCs/>
                <w:sz w:val="18"/>
                <w:szCs w:val="16"/>
                <w:lang w:val="es-MX" w:eastAsia="es-MX"/>
              </w:rPr>
              <w:t>, S.A. DE C.V.</w:t>
            </w:r>
          </w:p>
        </w:tc>
      </w:tr>
      <w:tr w:rsidR="00A777F1" w:rsidRPr="001A54BE" w:rsidTr="0016352F">
        <w:trPr>
          <w:trHeight w:val="255"/>
        </w:trPr>
        <w:tc>
          <w:tcPr>
            <w:tcW w:w="9366" w:type="dxa"/>
            <w:gridSpan w:val="4"/>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INTEGRACIÓN DE LA PROPUESTA ECONÓMICA </w:t>
            </w:r>
          </w:p>
        </w:tc>
      </w:tr>
      <w:tr w:rsidR="00A777F1" w:rsidRPr="001A54BE" w:rsidTr="0016352F">
        <w:trPr>
          <w:trHeight w:val="255"/>
        </w:trPr>
        <w:tc>
          <w:tcPr>
            <w:tcW w:w="9366" w:type="dxa"/>
            <w:gridSpan w:val="4"/>
            <w:tcBorders>
              <w:top w:val="nil"/>
              <w:left w:val="single" w:sz="4" w:space="0" w:color="auto"/>
              <w:bottom w:val="nil"/>
              <w:right w:val="single" w:sz="4" w:space="0" w:color="000000"/>
            </w:tcBorders>
            <w:shd w:val="clear" w:color="000000" w:fill="FFFFFF"/>
            <w:noWrap/>
            <w:vAlign w:val="bottom"/>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CONVOCATORIA No. </w:t>
            </w:r>
            <w:r w:rsidR="00A91282" w:rsidRPr="001A54BE">
              <w:rPr>
                <w:rFonts w:ascii="Montserrat" w:hAnsi="Montserrat"/>
                <w:sz w:val="20"/>
              </w:rPr>
              <w:t>LA-009J3C001-E1-20</w:t>
            </w:r>
            <w:r w:rsidR="00DA7CE0">
              <w:rPr>
                <w:rFonts w:ascii="Montserrat" w:hAnsi="Montserrat"/>
                <w:sz w:val="20"/>
              </w:rPr>
              <w:t>20</w:t>
            </w:r>
            <w:r w:rsidR="00A91282" w:rsidRPr="001A54BE">
              <w:rPr>
                <w:rFonts w:ascii="Montserrat" w:hAnsi="Montserrat"/>
                <w:sz w:val="20"/>
              </w:rPr>
              <w:t xml:space="preserve"> </w:t>
            </w:r>
          </w:p>
        </w:tc>
      </w:tr>
      <w:tr w:rsidR="00A777F1" w:rsidRPr="001A54BE" w:rsidTr="0016352F">
        <w:trPr>
          <w:trHeight w:val="255"/>
        </w:trPr>
        <w:tc>
          <w:tcPr>
            <w:tcW w:w="6860" w:type="dxa"/>
            <w:tcBorders>
              <w:top w:val="nil"/>
              <w:left w:val="single" w:sz="4" w:space="0" w:color="auto"/>
              <w:bottom w:val="single" w:sz="4" w:space="0" w:color="auto"/>
              <w:right w:val="nil"/>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single" w:sz="4" w:space="0" w:color="auto"/>
              <w:right w:val="nil"/>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r w:rsidR="00A777F1" w:rsidRPr="001A54BE" w:rsidTr="0016352F">
        <w:trPr>
          <w:trHeight w:val="510"/>
        </w:trPr>
        <w:tc>
          <w:tcPr>
            <w:tcW w:w="6860"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Concepto</w:t>
            </w:r>
          </w:p>
        </w:tc>
        <w:tc>
          <w:tcPr>
            <w:tcW w:w="217"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 </w:t>
            </w:r>
          </w:p>
        </w:tc>
        <w:tc>
          <w:tcPr>
            <w:tcW w:w="959" w:type="dxa"/>
            <w:tcBorders>
              <w:top w:val="nil"/>
              <w:left w:val="nil"/>
              <w:bottom w:val="single" w:sz="4" w:space="0" w:color="auto"/>
              <w:right w:val="nil"/>
            </w:tcBorders>
            <w:shd w:val="clear" w:color="auto" w:fill="auto"/>
            <w:vAlign w:val="center"/>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Mensual</w:t>
            </w:r>
          </w:p>
        </w:tc>
        <w:tc>
          <w:tcPr>
            <w:tcW w:w="1329" w:type="dxa"/>
            <w:tcBorders>
              <w:top w:val="nil"/>
              <w:left w:val="nil"/>
              <w:bottom w:val="single" w:sz="4"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Costo de contrato por el periodo total </w:t>
            </w:r>
          </w:p>
        </w:tc>
      </w:tr>
      <w:tr w:rsidR="00A777F1" w:rsidRPr="001A54BE" w:rsidTr="0016352F">
        <w:trPr>
          <w:trHeight w:val="780"/>
        </w:trPr>
        <w:tc>
          <w:tcPr>
            <w:tcW w:w="6860"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xml:space="preserve">Mano de obra </w:t>
            </w:r>
            <w:r w:rsidRPr="001A54BE">
              <w:rPr>
                <w:rFonts w:ascii="Montserrat" w:hAnsi="Montserrat" w:cs="Arial"/>
                <w:b/>
                <w:bCs/>
                <w:sz w:val="18"/>
                <w:szCs w:val="16"/>
                <w:lang w:val="es-MX" w:eastAsia="es-MX"/>
              </w:rPr>
              <w:t>(Debe coincidir con cédula de integración del costo de mano de Obra 6B)</w:t>
            </w:r>
          </w:p>
        </w:tc>
        <w:tc>
          <w:tcPr>
            <w:tcW w:w="217"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r>
      <w:tr w:rsidR="00A777F1" w:rsidRPr="001A54BE" w:rsidTr="0016352F">
        <w:trPr>
          <w:trHeight w:val="780"/>
        </w:trPr>
        <w:tc>
          <w:tcPr>
            <w:tcW w:w="6860"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xml:space="preserve">Materiales  </w:t>
            </w:r>
            <w:r w:rsidRPr="001A54BE">
              <w:rPr>
                <w:rFonts w:ascii="Montserrat" w:hAnsi="Montserrat" w:cs="Arial"/>
                <w:b/>
                <w:bCs/>
                <w:sz w:val="18"/>
                <w:szCs w:val="16"/>
                <w:lang w:val="es-MX" w:eastAsia="es-MX"/>
              </w:rPr>
              <w:t>(Debe coincidir con cédula de integración del costo de Materiales 6C)</w:t>
            </w:r>
          </w:p>
        </w:tc>
        <w:tc>
          <w:tcPr>
            <w:tcW w:w="217"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r>
      <w:tr w:rsidR="00A777F1" w:rsidRPr="001A54BE" w:rsidTr="0016352F">
        <w:trPr>
          <w:trHeight w:val="1425"/>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Indirectos (Incluye depreciación de Maquinaria a utilizar y gasto administrativo)</w:t>
            </w:r>
            <w:r w:rsidRPr="001A54BE">
              <w:rPr>
                <w:rFonts w:ascii="Montserrat" w:hAnsi="Montserrat" w:cs="Arial"/>
                <w:b/>
                <w:bCs/>
                <w:sz w:val="18"/>
                <w:szCs w:val="16"/>
                <w:lang w:val="es-MX" w:eastAsia="es-MX"/>
              </w:rPr>
              <w:t xml:space="preserve"> (Debe coincidir con cédula de integración del costo de indirectos 6D)</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single" w:sz="4" w:space="0" w:color="auto"/>
              <w:right w:val="nil"/>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c>
          <w:tcPr>
            <w:tcW w:w="1329"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r>
      <w:tr w:rsidR="00A777F1" w:rsidRPr="001A54BE" w:rsidTr="0016352F">
        <w:trPr>
          <w:trHeight w:val="345"/>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b/>
                <w:bCs/>
                <w:sz w:val="18"/>
                <w:szCs w:val="16"/>
                <w:lang w:val="es-MX" w:eastAsia="es-MX"/>
              </w:rPr>
            </w:pPr>
            <w:r w:rsidRPr="001A54BE">
              <w:rPr>
                <w:rFonts w:ascii="Montserrat" w:hAnsi="Montserrat" w:cs="Arial"/>
                <w:b/>
                <w:bCs/>
                <w:sz w:val="18"/>
                <w:szCs w:val="16"/>
                <w:lang w:val="es-MX" w:eastAsia="es-MX"/>
              </w:rPr>
              <w:t>Sub Total</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b/>
                <w:bCs/>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 $                                   -   </w:t>
            </w:r>
          </w:p>
        </w:tc>
      </w:tr>
      <w:tr w:rsidR="00A777F1" w:rsidRPr="001A54BE" w:rsidTr="0016352F">
        <w:trPr>
          <w:trHeight w:val="255"/>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r w:rsidR="00A777F1" w:rsidRPr="001A54BE" w:rsidTr="0016352F">
        <w:trPr>
          <w:trHeight w:val="315"/>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Utilidad antes de ISR y PTU</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xml:space="preserve"> $                                   -   </w:t>
            </w:r>
          </w:p>
        </w:tc>
      </w:tr>
      <w:tr w:rsidR="00A777F1" w:rsidRPr="001A54BE" w:rsidTr="0016352F">
        <w:trPr>
          <w:trHeight w:val="255"/>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r w:rsidR="00A777F1" w:rsidRPr="001A54BE" w:rsidTr="0016352F">
        <w:trPr>
          <w:trHeight w:val="270"/>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b/>
                <w:bCs/>
                <w:sz w:val="18"/>
                <w:szCs w:val="16"/>
                <w:lang w:val="es-MX" w:eastAsia="es-MX"/>
              </w:rPr>
            </w:pPr>
            <w:r w:rsidRPr="001A54BE">
              <w:rPr>
                <w:rFonts w:ascii="Montserrat" w:hAnsi="Montserrat" w:cs="Arial"/>
                <w:b/>
                <w:bCs/>
                <w:sz w:val="18"/>
                <w:szCs w:val="16"/>
                <w:lang w:val="es-MX" w:eastAsia="es-MX"/>
              </w:rPr>
              <w:t>TOTAL DE PROPUESTA</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b/>
                <w:bCs/>
                <w:sz w:val="18"/>
                <w:szCs w:val="16"/>
                <w:lang w:val="es-MX" w:eastAsia="es-MX"/>
              </w:rPr>
            </w:pPr>
          </w:p>
        </w:tc>
        <w:tc>
          <w:tcPr>
            <w:tcW w:w="959" w:type="dxa"/>
            <w:tcBorders>
              <w:top w:val="single" w:sz="4" w:space="0" w:color="auto"/>
              <w:left w:val="nil"/>
              <w:bottom w:val="double" w:sz="6" w:space="0" w:color="auto"/>
              <w:right w:val="nil"/>
            </w:tcBorders>
            <w:shd w:val="clear" w:color="auto" w:fill="auto"/>
            <w:noWrap/>
            <w:hideMark/>
          </w:tcPr>
          <w:p w:rsidR="00A777F1" w:rsidRPr="001A54BE" w:rsidRDefault="00A777F1" w:rsidP="0016352F">
            <w:pPr>
              <w:widowControl/>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 $                       -   </w:t>
            </w:r>
          </w:p>
        </w:tc>
        <w:tc>
          <w:tcPr>
            <w:tcW w:w="1329" w:type="dxa"/>
            <w:tcBorders>
              <w:top w:val="single" w:sz="4" w:space="0" w:color="auto"/>
              <w:left w:val="nil"/>
              <w:bottom w:val="double" w:sz="6"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b/>
                <w:bCs/>
                <w:sz w:val="18"/>
                <w:szCs w:val="16"/>
                <w:lang w:val="es-MX" w:eastAsia="es-MX"/>
              </w:rPr>
            </w:pPr>
            <w:r w:rsidRPr="001A54BE">
              <w:rPr>
                <w:rFonts w:ascii="Montserrat" w:hAnsi="Montserrat" w:cs="Arial"/>
                <w:b/>
                <w:bCs/>
                <w:sz w:val="18"/>
                <w:szCs w:val="16"/>
                <w:lang w:val="es-MX" w:eastAsia="es-MX"/>
              </w:rPr>
              <w:t xml:space="preserve"> $                                   -   </w:t>
            </w:r>
          </w:p>
        </w:tc>
      </w:tr>
      <w:tr w:rsidR="00A777F1" w:rsidRPr="001A54BE" w:rsidTr="0016352F">
        <w:trPr>
          <w:trHeight w:val="270"/>
        </w:trPr>
        <w:tc>
          <w:tcPr>
            <w:tcW w:w="6860"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r w:rsidR="00A777F1" w:rsidRPr="001A54BE"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p>
        </w:tc>
        <w:tc>
          <w:tcPr>
            <w:tcW w:w="9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8"/>
                <w:szCs w:val="16"/>
                <w:lang w:val="es-MX" w:eastAsia="es-MX"/>
              </w:rPr>
            </w:pPr>
          </w:p>
        </w:tc>
        <w:tc>
          <w:tcPr>
            <w:tcW w:w="1329"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r w:rsidR="00A777F1" w:rsidRPr="001A54BE" w:rsidTr="0016352F">
        <w:trPr>
          <w:trHeight w:val="255"/>
        </w:trPr>
        <w:tc>
          <w:tcPr>
            <w:tcW w:w="6860"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p>
        </w:tc>
        <w:tc>
          <w:tcPr>
            <w:tcW w:w="2288" w:type="dxa"/>
            <w:gridSpan w:val="2"/>
            <w:tcBorders>
              <w:top w:val="single" w:sz="4" w:space="0" w:color="auto"/>
              <w:left w:val="nil"/>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sz w:val="18"/>
                <w:szCs w:val="16"/>
                <w:lang w:val="es-MX" w:eastAsia="es-MX"/>
              </w:rPr>
            </w:pPr>
            <w:r w:rsidRPr="001A54BE">
              <w:rPr>
                <w:rFonts w:ascii="Montserrat" w:hAnsi="Montserrat" w:cs="Arial"/>
                <w:sz w:val="18"/>
                <w:szCs w:val="16"/>
                <w:lang w:val="es-MX" w:eastAsia="es-MX"/>
              </w:rPr>
              <w:t xml:space="preserve"> NOMBRE Y FIRMA</w:t>
            </w:r>
          </w:p>
        </w:tc>
      </w:tr>
      <w:tr w:rsidR="00A777F1" w:rsidRPr="001A54BE" w:rsidTr="0016352F">
        <w:trPr>
          <w:trHeight w:val="255"/>
        </w:trPr>
        <w:tc>
          <w:tcPr>
            <w:tcW w:w="6860"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217"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959" w:type="dxa"/>
            <w:tcBorders>
              <w:top w:val="nil"/>
              <w:left w:val="nil"/>
              <w:bottom w:val="single" w:sz="4" w:space="0" w:color="auto"/>
              <w:right w:val="nil"/>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c>
          <w:tcPr>
            <w:tcW w:w="1329" w:type="dxa"/>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6"/>
                <w:lang w:val="es-MX" w:eastAsia="es-MX"/>
              </w:rPr>
            </w:pPr>
            <w:r w:rsidRPr="001A54BE">
              <w:rPr>
                <w:rFonts w:ascii="Montserrat" w:hAnsi="Montserrat" w:cs="Arial"/>
                <w:sz w:val="18"/>
                <w:szCs w:val="16"/>
                <w:lang w:val="es-MX" w:eastAsia="es-MX"/>
              </w:rPr>
              <w:t> </w:t>
            </w:r>
          </w:p>
        </w:tc>
      </w:tr>
    </w:tbl>
    <w:p w:rsidR="00AC0179" w:rsidRPr="001A54BE" w:rsidRDefault="00AC0179" w:rsidP="004D2C59">
      <w:pPr>
        <w:pStyle w:val="Ttulo6"/>
        <w:spacing w:before="0" w:after="0"/>
        <w:jc w:val="center"/>
        <w:rPr>
          <w:rFonts w:ascii="Montserrat" w:hAnsi="Montserrat" w:cs="Calibri"/>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Default="00A777F1" w:rsidP="00A777F1">
      <w:pPr>
        <w:rPr>
          <w:rFonts w:ascii="Montserrat" w:hAnsi="Montserrat"/>
          <w:lang w:val="es-MX"/>
        </w:rPr>
      </w:pPr>
    </w:p>
    <w:p w:rsidR="00EB24B1" w:rsidRDefault="00EB24B1" w:rsidP="00A777F1">
      <w:pPr>
        <w:rPr>
          <w:rFonts w:ascii="Montserrat" w:hAnsi="Montserrat"/>
          <w:lang w:val="es-MX"/>
        </w:rPr>
      </w:pPr>
    </w:p>
    <w:p w:rsidR="00EB24B1" w:rsidRPr="001A54BE" w:rsidRDefault="00EB24B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5E131B" w:rsidRPr="001A54BE" w:rsidRDefault="005E131B" w:rsidP="005E131B">
      <w:pPr>
        <w:pStyle w:val="Ttulo6"/>
        <w:spacing w:before="0" w:after="0"/>
        <w:jc w:val="center"/>
        <w:rPr>
          <w:rFonts w:ascii="Montserrat" w:hAnsi="Montserrat" w:cs="Calibri"/>
        </w:rPr>
      </w:pPr>
      <w:r w:rsidRPr="001A54BE">
        <w:rPr>
          <w:rFonts w:ascii="Montserrat" w:hAnsi="Montserrat" w:cs="Calibri"/>
        </w:rPr>
        <w:t>ANEXO 6B</w:t>
      </w:r>
    </w:p>
    <w:tbl>
      <w:tblPr>
        <w:tblW w:w="9602" w:type="dxa"/>
        <w:tblInd w:w="75" w:type="dxa"/>
        <w:tblCellMar>
          <w:left w:w="70" w:type="dxa"/>
          <w:right w:w="70" w:type="dxa"/>
        </w:tblCellMar>
        <w:tblLook w:val="04A0" w:firstRow="1" w:lastRow="0" w:firstColumn="1" w:lastColumn="0" w:noHBand="0" w:noVBand="1"/>
      </w:tblPr>
      <w:tblGrid>
        <w:gridCol w:w="6355"/>
        <w:gridCol w:w="212"/>
        <w:gridCol w:w="1259"/>
        <w:gridCol w:w="1776"/>
      </w:tblGrid>
      <w:tr w:rsidR="00A777F1" w:rsidRPr="001A54BE" w:rsidTr="00201065">
        <w:trPr>
          <w:trHeight w:val="20"/>
        </w:trPr>
        <w:tc>
          <w:tcPr>
            <w:tcW w:w="6355" w:type="dxa"/>
            <w:tcBorders>
              <w:top w:val="single" w:sz="4" w:space="0" w:color="auto"/>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single" w:sz="4" w:space="0" w:color="auto"/>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1259" w:type="dxa"/>
            <w:tcBorders>
              <w:top w:val="single" w:sz="4" w:space="0" w:color="auto"/>
              <w:left w:val="nil"/>
              <w:bottom w:val="nil"/>
              <w:right w:val="nil"/>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1776" w:type="dxa"/>
            <w:tcBorders>
              <w:top w:val="single" w:sz="4" w:space="0" w:color="auto"/>
              <w:left w:val="nil"/>
              <w:bottom w:val="nil"/>
              <w:right w:val="single" w:sz="4" w:space="0" w:color="auto"/>
            </w:tcBorders>
            <w:shd w:val="clear" w:color="000000" w:fill="D9D9D9"/>
            <w:noWrap/>
            <w:vAlign w:val="bottom"/>
            <w:hideMark/>
          </w:tcPr>
          <w:p w:rsidR="00A777F1" w:rsidRPr="001A54BE" w:rsidRDefault="00A777F1" w:rsidP="00CE51A2">
            <w:pPr>
              <w:widowControl/>
              <w:jc w:val="right"/>
              <w:rPr>
                <w:rFonts w:ascii="Montserrat" w:hAnsi="Montserrat" w:cs="Arial"/>
                <w:b/>
                <w:bCs/>
                <w:sz w:val="16"/>
                <w:szCs w:val="16"/>
                <w:lang w:val="es-MX" w:eastAsia="es-MX"/>
              </w:rPr>
            </w:pPr>
            <w:r w:rsidRPr="001A54BE">
              <w:rPr>
                <w:rFonts w:ascii="Montserrat" w:hAnsi="Montserrat" w:cs="Arial"/>
                <w:b/>
                <w:bCs/>
                <w:sz w:val="16"/>
                <w:szCs w:val="16"/>
                <w:lang w:val="es-MX" w:eastAsia="es-MX"/>
              </w:rPr>
              <w:t>ANEXO  6B</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A43ED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ADMINISTRACION PORTUARIA INTEGRAL DE </w:t>
            </w:r>
            <w:r w:rsidR="00A43EDF" w:rsidRPr="001A54BE">
              <w:rPr>
                <w:rFonts w:ascii="Montserrat" w:hAnsi="Montserrat" w:cs="Arial"/>
                <w:b/>
                <w:bCs/>
                <w:sz w:val="16"/>
                <w:szCs w:val="16"/>
                <w:lang w:val="es-MX" w:eastAsia="es-MX"/>
              </w:rPr>
              <w:t>PUERTO</w:t>
            </w:r>
            <w:r w:rsidRPr="001A54BE">
              <w:rPr>
                <w:rFonts w:ascii="Montserrat" w:hAnsi="Montserrat" w:cs="Arial"/>
                <w:b/>
                <w:bCs/>
                <w:sz w:val="16"/>
                <w:szCs w:val="16"/>
                <w:lang w:val="es-MX" w:eastAsia="es-MX"/>
              </w:rPr>
              <w:t>, S.A. DE C.V.</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INTEGRACIÓN DE COSTO DE MANO DE OBRA</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CONVOCATORIA No. </w:t>
            </w:r>
            <w:r w:rsidR="00A91282" w:rsidRPr="001A54BE">
              <w:rPr>
                <w:rFonts w:ascii="Montserrat" w:hAnsi="Montserrat"/>
                <w:sz w:val="16"/>
              </w:rPr>
              <w:t>LA-009J3C001-E1-20</w:t>
            </w:r>
            <w:r w:rsidR="00DA7CE0">
              <w:rPr>
                <w:rFonts w:ascii="Montserrat" w:hAnsi="Montserrat"/>
                <w:sz w:val="16"/>
              </w:rPr>
              <w:t>20</w:t>
            </w:r>
            <w:r w:rsidR="00A91282" w:rsidRPr="001A54BE">
              <w:rPr>
                <w:rFonts w:ascii="Montserrat" w:hAnsi="Montserrat"/>
                <w:sz w:val="16"/>
              </w:rPr>
              <w:t xml:space="preserve"> </w:t>
            </w:r>
          </w:p>
        </w:tc>
      </w:tr>
      <w:tr w:rsidR="00A777F1" w:rsidRPr="001A54BE"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Nivel de Salario 1</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Costo de contrato por el periodo total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Infonavit</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201065">
            <w:pPr>
              <w:widowControl/>
              <w:tabs>
                <w:tab w:val="right" w:pos="6215"/>
              </w:tabs>
              <w:jc w:val="both"/>
              <w:rPr>
                <w:rFonts w:ascii="Montserrat" w:hAnsi="Montserrat" w:cs="Arial"/>
                <w:sz w:val="16"/>
                <w:szCs w:val="16"/>
                <w:lang w:val="es-MX" w:eastAsia="es-MX"/>
              </w:rPr>
            </w:pPr>
            <w:r w:rsidRPr="001A54BE">
              <w:rPr>
                <w:rFonts w:ascii="Montserrat" w:hAnsi="Montserrat"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9602" w:type="dxa"/>
            <w:gridSpan w:val="4"/>
            <w:tcBorders>
              <w:top w:val="nil"/>
              <w:left w:val="single" w:sz="4" w:space="0" w:color="auto"/>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Nivel de Salario 2</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Concepto</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 </w:t>
            </w:r>
          </w:p>
        </w:tc>
        <w:tc>
          <w:tcPr>
            <w:tcW w:w="1259" w:type="dxa"/>
            <w:tcBorders>
              <w:top w:val="nil"/>
              <w:left w:val="nil"/>
              <w:bottom w:val="single" w:sz="4" w:space="0" w:color="auto"/>
              <w:right w:val="nil"/>
            </w:tcBorders>
            <w:shd w:val="clear" w:color="auto" w:fill="auto"/>
            <w:vAlign w:val="center"/>
            <w:hideMark/>
          </w:tcPr>
          <w:p w:rsidR="00A777F1" w:rsidRPr="001A54BE" w:rsidRDefault="00A777F1" w:rsidP="0016352F">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Mensual</w:t>
            </w:r>
          </w:p>
        </w:tc>
        <w:tc>
          <w:tcPr>
            <w:tcW w:w="1776" w:type="dxa"/>
            <w:tcBorders>
              <w:top w:val="nil"/>
              <w:left w:val="nil"/>
              <w:bottom w:val="single" w:sz="4" w:space="0" w:color="auto"/>
              <w:right w:val="single" w:sz="4" w:space="0" w:color="auto"/>
            </w:tcBorders>
            <w:shd w:val="clear" w:color="auto" w:fill="auto"/>
            <w:vAlign w:val="center"/>
            <w:hideMark/>
          </w:tcPr>
          <w:p w:rsidR="00A777F1" w:rsidRPr="001A54BE" w:rsidRDefault="00A777F1" w:rsidP="00201065">
            <w:pPr>
              <w:widowControl/>
              <w:jc w:val="center"/>
              <w:rPr>
                <w:rFonts w:ascii="Montserrat" w:hAnsi="Montserrat" w:cs="Arial"/>
                <w:b/>
                <w:bCs/>
                <w:sz w:val="16"/>
                <w:szCs w:val="16"/>
                <w:lang w:val="es-MX" w:eastAsia="es-MX"/>
              </w:rPr>
            </w:pPr>
            <w:r w:rsidRPr="001A54BE">
              <w:rPr>
                <w:rFonts w:ascii="Montserrat" w:hAnsi="Montserrat" w:cs="Arial"/>
                <w:b/>
                <w:bCs/>
                <w:sz w:val="16"/>
                <w:szCs w:val="16"/>
                <w:lang w:val="es-MX" w:eastAsia="es-MX"/>
              </w:rPr>
              <w:t>Costo de contrato por el periodo total</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Sueldo Integrado (incluye Salario Aguinaldo, Prima Vacacional, prima de antigüedad)</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Pagos IMMS (Incluye SAR)</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Infonavit</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Impuesto sobre nóminas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Otras obligaciones y prestaciones</w:t>
            </w:r>
          </w:p>
        </w:tc>
        <w:tc>
          <w:tcPr>
            <w:tcW w:w="212" w:type="dxa"/>
            <w:tcBorders>
              <w:top w:val="nil"/>
              <w:left w:val="nil"/>
              <w:bottom w:val="nil"/>
              <w:right w:val="nil"/>
            </w:tcBorders>
            <w:shd w:val="clear" w:color="auto" w:fill="auto"/>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Subtotal (costo por un empleado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No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single" w:sz="4" w:space="0" w:color="auto"/>
              <w:right w:val="nil"/>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c>
          <w:tcPr>
            <w:tcW w:w="1776" w:type="dxa"/>
            <w:tcBorders>
              <w:top w:val="nil"/>
              <w:left w:val="nil"/>
              <w:bottom w:val="single" w:sz="4" w:space="0" w:color="auto"/>
              <w:right w:val="single" w:sz="4" w:space="0" w:color="auto"/>
            </w:tcBorders>
            <w:shd w:val="clear" w:color="auto" w:fill="auto"/>
            <w:noWrap/>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 xml:space="preserve"> "X"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Costo total de empleados con este nivel</w:t>
            </w:r>
          </w:p>
        </w:tc>
        <w:tc>
          <w:tcPr>
            <w:tcW w:w="212" w:type="dxa"/>
            <w:tcBorders>
              <w:top w:val="nil"/>
              <w:left w:val="nil"/>
              <w:bottom w:val="nil"/>
              <w:right w:val="nil"/>
            </w:tcBorders>
            <w:shd w:val="clear" w:color="auto" w:fill="auto"/>
            <w:noWrap/>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c>
          <w:tcPr>
            <w:tcW w:w="1776" w:type="dxa"/>
            <w:tcBorders>
              <w:top w:val="nil"/>
              <w:left w:val="nil"/>
              <w:bottom w:val="nil"/>
              <w:right w:val="single" w:sz="4" w:space="0" w:color="auto"/>
            </w:tcBorders>
            <w:shd w:val="clear" w:color="auto" w:fill="auto"/>
            <w:noWrap/>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TOTAL DE MANO DE OBRA (Sumar el costo de todos los niveles salariales propuestos)</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b/>
                <w:bCs/>
                <w:sz w:val="16"/>
                <w:szCs w:val="16"/>
                <w:lang w:val="es-MX" w:eastAsia="es-MX"/>
              </w:rPr>
            </w:pPr>
          </w:p>
        </w:tc>
        <w:tc>
          <w:tcPr>
            <w:tcW w:w="1259" w:type="dxa"/>
            <w:tcBorders>
              <w:top w:val="single" w:sz="4" w:space="0" w:color="auto"/>
              <w:left w:val="nil"/>
              <w:bottom w:val="double" w:sz="6" w:space="0" w:color="auto"/>
              <w:right w:val="nil"/>
            </w:tcBorders>
            <w:shd w:val="clear" w:color="auto" w:fill="auto"/>
            <w:noWrap/>
            <w:hideMark/>
          </w:tcPr>
          <w:p w:rsidR="00A777F1" w:rsidRPr="001A54BE" w:rsidRDefault="00A777F1" w:rsidP="0016352F">
            <w:pPr>
              <w:widowControl/>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 $                   -   </w:t>
            </w:r>
          </w:p>
        </w:tc>
        <w:tc>
          <w:tcPr>
            <w:tcW w:w="1776" w:type="dxa"/>
            <w:tcBorders>
              <w:top w:val="single" w:sz="4" w:space="0" w:color="auto"/>
              <w:left w:val="nil"/>
              <w:bottom w:val="double" w:sz="6" w:space="0" w:color="auto"/>
              <w:right w:val="single" w:sz="4" w:space="0" w:color="auto"/>
            </w:tcBorders>
            <w:shd w:val="clear" w:color="auto" w:fill="auto"/>
            <w:noWrap/>
            <w:hideMark/>
          </w:tcPr>
          <w:p w:rsidR="00A777F1" w:rsidRPr="001A54BE" w:rsidRDefault="00A777F1" w:rsidP="0016352F">
            <w:pPr>
              <w:widowControl/>
              <w:rPr>
                <w:rFonts w:ascii="Montserrat" w:hAnsi="Montserrat" w:cs="Arial"/>
                <w:b/>
                <w:bCs/>
                <w:sz w:val="16"/>
                <w:szCs w:val="16"/>
                <w:lang w:val="es-MX" w:eastAsia="es-MX"/>
              </w:rPr>
            </w:pPr>
            <w:r w:rsidRPr="001A54BE">
              <w:rPr>
                <w:rFonts w:ascii="Montserrat" w:hAnsi="Montserrat" w:cs="Arial"/>
                <w:b/>
                <w:bCs/>
                <w:sz w:val="16"/>
                <w:szCs w:val="16"/>
                <w:lang w:val="es-MX" w:eastAsia="es-MX"/>
              </w:rPr>
              <w:t xml:space="preserve"> $                               -   </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 Utilizar tantas cédulas sean necesarias por contar con varios niveles salariales</w:t>
            </w:r>
          </w:p>
        </w:tc>
      </w:tr>
      <w:tr w:rsidR="00A777F1" w:rsidRPr="001A54BE" w:rsidTr="00201065">
        <w:trPr>
          <w:trHeight w:val="20"/>
        </w:trPr>
        <w:tc>
          <w:tcPr>
            <w:tcW w:w="9602" w:type="dxa"/>
            <w:gridSpan w:val="4"/>
            <w:tcBorders>
              <w:top w:val="nil"/>
              <w:left w:val="single" w:sz="4" w:space="0" w:color="auto"/>
              <w:bottom w:val="nil"/>
              <w:right w:val="single" w:sz="4" w:space="0" w:color="000000"/>
            </w:tcBorders>
            <w:shd w:val="clear" w:color="auto" w:fill="auto"/>
            <w:vAlign w:val="center"/>
            <w:hideMark/>
          </w:tcPr>
          <w:p w:rsidR="00A777F1" w:rsidRPr="001A54BE" w:rsidRDefault="00A777F1" w:rsidP="0016352F">
            <w:pPr>
              <w:widowControl/>
              <w:jc w:val="both"/>
              <w:rPr>
                <w:rFonts w:ascii="Montserrat" w:hAnsi="Montserrat" w:cs="Arial"/>
                <w:b/>
                <w:bCs/>
                <w:sz w:val="16"/>
                <w:szCs w:val="16"/>
                <w:lang w:val="es-MX" w:eastAsia="es-MX"/>
              </w:rPr>
            </w:pPr>
            <w:r w:rsidRPr="001A54BE">
              <w:rPr>
                <w:rFonts w:ascii="Montserrat" w:hAnsi="Montserrat" w:cs="Arial"/>
                <w:b/>
                <w:bCs/>
                <w:sz w:val="16"/>
                <w:szCs w:val="16"/>
                <w:lang w:val="es-MX" w:eastAsia="es-MX"/>
              </w:rPr>
              <w:t>* La suma de los empleados propuestos debe coincidir con su propuesta técnica</w:t>
            </w:r>
          </w:p>
        </w:tc>
      </w:tr>
      <w:tr w:rsidR="00A777F1" w:rsidRPr="001A54BE" w:rsidTr="00201065">
        <w:trPr>
          <w:trHeight w:val="20"/>
        </w:trPr>
        <w:tc>
          <w:tcPr>
            <w:tcW w:w="6355" w:type="dxa"/>
            <w:tcBorders>
              <w:top w:val="nil"/>
              <w:left w:val="single" w:sz="4" w:space="0" w:color="auto"/>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nil"/>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p>
        </w:tc>
        <w:tc>
          <w:tcPr>
            <w:tcW w:w="1259" w:type="dxa"/>
            <w:tcBorders>
              <w:top w:val="nil"/>
              <w:left w:val="nil"/>
              <w:bottom w:val="nil"/>
              <w:right w:val="nil"/>
            </w:tcBorders>
            <w:shd w:val="clear" w:color="auto" w:fill="auto"/>
            <w:noWrap/>
            <w:vAlign w:val="bottom"/>
            <w:hideMark/>
          </w:tcPr>
          <w:p w:rsidR="00A777F1" w:rsidRPr="001A54BE" w:rsidRDefault="00A777F1" w:rsidP="0016352F">
            <w:pPr>
              <w:widowControl/>
              <w:jc w:val="both"/>
              <w:rPr>
                <w:rFonts w:ascii="Montserrat" w:hAnsi="Montserrat"/>
                <w:sz w:val="16"/>
                <w:szCs w:val="16"/>
                <w:lang w:val="es-MX" w:eastAsia="es-MX"/>
              </w:rPr>
            </w:pPr>
          </w:p>
        </w:tc>
        <w:tc>
          <w:tcPr>
            <w:tcW w:w="1776" w:type="dxa"/>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6"/>
                <w:szCs w:val="16"/>
                <w:lang w:val="es-MX" w:eastAsia="es-MX"/>
              </w:rPr>
            </w:pPr>
            <w:r w:rsidRPr="001A54BE">
              <w:rPr>
                <w:rFonts w:ascii="Montserrat" w:hAnsi="Montserrat" w:cs="Arial"/>
                <w:sz w:val="16"/>
                <w:szCs w:val="16"/>
                <w:lang w:val="es-MX" w:eastAsia="es-MX"/>
              </w:rPr>
              <w:t> </w:t>
            </w:r>
          </w:p>
        </w:tc>
      </w:tr>
      <w:tr w:rsidR="00A777F1" w:rsidRPr="001A54BE" w:rsidTr="00201065">
        <w:trPr>
          <w:trHeight w:val="20"/>
        </w:trPr>
        <w:tc>
          <w:tcPr>
            <w:tcW w:w="6355" w:type="dxa"/>
            <w:tcBorders>
              <w:top w:val="nil"/>
              <w:left w:val="single" w:sz="4" w:space="0" w:color="auto"/>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212" w:type="dxa"/>
            <w:tcBorders>
              <w:top w:val="nil"/>
              <w:left w:val="nil"/>
              <w:bottom w:val="single" w:sz="4" w:space="0" w:color="auto"/>
              <w:right w:val="nil"/>
            </w:tcBorders>
            <w:shd w:val="clear" w:color="auto" w:fill="auto"/>
            <w:noWrap/>
            <w:vAlign w:val="center"/>
            <w:hideMark/>
          </w:tcPr>
          <w:p w:rsidR="00A777F1" w:rsidRPr="001A54BE" w:rsidRDefault="00A777F1" w:rsidP="0016352F">
            <w:pPr>
              <w:widowControl/>
              <w:jc w:val="both"/>
              <w:rPr>
                <w:rFonts w:ascii="Montserrat" w:hAnsi="Montserrat" w:cs="Arial"/>
                <w:sz w:val="16"/>
                <w:szCs w:val="16"/>
                <w:lang w:val="es-MX" w:eastAsia="es-MX"/>
              </w:rPr>
            </w:pPr>
            <w:r w:rsidRPr="001A54BE">
              <w:rPr>
                <w:rFonts w:ascii="Montserrat" w:hAnsi="Montserrat" w:cs="Arial"/>
                <w:sz w:val="16"/>
                <w:szCs w:val="16"/>
                <w:lang w:val="es-MX" w:eastAsia="es-MX"/>
              </w:rPr>
              <w:t> </w:t>
            </w:r>
          </w:p>
        </w:tc>
        <w:tc>
          <w:tcPr>
            <w:tcW w:w="303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sz w:val="16"/>
                <w:szCs w:val="16"/>
                <w:lang w:val="es-MX" w:eastAsia="es-MX"/>
              </w:rPr>
            </w:pPr>
            <w:r w:rsidRPr="001A54BE">
              <w:rPr>
                <w:rFonts w:ascii="Montserrat" w:hAnsi="Montserrat" w:cs="Arial"/>
                <w:sz w:val="16"/>
                <w:szCs w:val="16"/>
                <w:lang w:val="es-MX" w:eastAsia="es-MX"/>
              </w:rPr>
              <w:t>NOMBRE Y FIRMA</w:t>
            </w:r>
          </w:p>
        </w:tc>
      </w:tr>
    </w:tbl>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C92E67" w:rsidRPr="001A54BE" w:rsidRDefault="00C92E67" w:rsidP="00A777F1">
      <w:pPr>
        <w:rPr>
          <w:rFonts w:ascii="Montserrat" w:hAnsi="Montserrat"/>
          <w:lang w:val="es-MX"/>
        </w:rPr>
      </w:pPr>
    </w:p>
    <w:p w:rsidR="00201065" w:rsidRPr="001A54BE" w:rsidRDefault="00201065" w:rsidP="00A777F1">
      <w:pPr>
        <w:rPr>
          <w:rFonts w:ascii="Montserrat" w:hAnsi="Montserrat"/>
          <w:lang w:val="es-MX"/>
        </w:rPr>
      </w:pPr>
    </w:p>
    <w:p w:rsidR="00201065" w:rsidRPr="001A54BE" w:rsidRDefault="00201065" w:rsidP="00A777F1">
      <w:pPr>
        <w:rPr>
          <w:rFonts w:ascii="Montserrat" w:hAnsi="Montserrat"/>
          <w:lang w:val="es-MX"/>
        </w:rPr>
      </w:pPr>
    </w:p>
    <w:p w:rsidR="00201065" w:rsidRDefault="00201065" w:rsidP="00A777F1">
      <w:pPr>
        <w:rPr>
          <w:rFonts w:ascii="Montserrat" w:hAnsi="Montserrat"/>
          <w:lang w:val="es-MX"/>
        </w:rPr>
      </w:pPr>
    </w:p>
    <w:p w:rsidR="00EB24B1" w:rsidRPr="001A54BE" w:rsidRDefault="00EB24B1" w:rsidP="00A777F1">
      <w:pPr>
        <w:rPr>
          <w:rFonts w:ascii="Montserrat" w:hAnsi="Montserrat"/>
          <w:lang w:val="es-MX"/>
        </w:rPr>
      </w:pPr>
    </w:p>
    <w:p w:rsidR="00201065" w:rsidRPr="001A54BE" w:rsidRDefault="00201065" w:rsidP="00A777F1">
      <w:pPr>
        <w:rPr>
          <w:rFonts w:ascii="Montserrat" w:hAnsi="Montserrat"/>
          <w:lang w:val="es-MX"/>
        </w:rPr>
      </w:pPr>
    </w:p>
    <w:p w:rsidR="00A777F1" w:rsidRPr="001A54BE" w:rsidRDefault="005E131B" w:rsidP="005E131B">
      <w:pPr>
        <w:pStyle w:val="Ttulo6"/>
        <w:spacing w:before="0" w:after="0"/>
        <w:jc w:val="center"/>
        <w:rPr>
          <w:rFonts w:ascii="Montserrat" w:hAnsi="Montserrat" w:cs="Calibri"/>
        </w:rPr>
      </w:pPr>
      <w:r w:rsidRPr="001A54BE">
        <w:rPr>
          <w:rFonts w:ascii="Montserrat" w:hAnsi="Montserrat" w:cs="Calibri"/>
        </w:rPr>
        <w:t>ANEXO 6C</w:t>
      </w:r>
    </w:p>
    <w:p w:rsidR="00A777F1" w:rsidRPr="001A54BE" w:rsidRDefault="00A777F1" w:rsidP="00A777F1">
      <w:pPr>
        <w:rPr>
          <w:rFonts w:ascii="Montserrat" w:hAnsi="Montserrat"/>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9"/>
        <w:gridCol w:w="1180"/>
        <w:gridCol w:w="1365"/>
        <w:gridCol w:w="1658"/>
        <w:gridCol w:w="1659"/>
        <w:gridCol w:w="1200"/>
      </w:tblGrid>
      <w:tr w:rsidR="00A777F1" w:rsidRPr="001A54BE" w:rsidTr="0065588E">
        <w:trPr>
          <w:trHeight w:val="255"/>
        </w:trPr>
        <w:tc>
          <w:tcPr>
            <w:tcW w:w="1444" w:type="pct"/>
            <w:tcBorders>
              <w:bottom w:val="nil"/>
              <w:right w:val="nil"/>
            </w:tcBorders>
            <w:shd w:val="clear" w:color="auto" w:fill="auto"/>
            <w:noWrap/>
            <w:hideMark/>
          </w:tcPr>
          <w:p w:rsidR="00A777F1" w:rsidRPr="001A54BE" w:rsidRDefault="00A777F1" w:rsidP="0016352F">
            <w:pPr>
              <w:rPr>
                <w:rFonts w:ascii="Montserrat" w:hAnsi="Montserrat"/>
                <w:sz w:val="18"/>
                <w:szCs w:val="16"/>
                <w:lang w:val="es-MX"/>
              </w:rPr>
            </w:pPr>
            <w:r w:rsidRPr="001A54BE">
              <w:rPr>
                <w:rFonts w:ascii="Montserrat" w:hAnsi="Montserrat"/>
                <w:sz w:val="18"/>
                <w:szCs w:val="16"/>
              </w:rPr>
              <w:t> </w:t>
            </w:r>
          </w:p>
        </w:tc>
        <w:tc>
          <w:tcPr>
            <w:tcW w:w="602"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tcBorders>
              <w:left w:val="nil"/>
              <w:bottom w:val="nil"/>
              <w:right w:val="nil"/>
            </w:tcBorders>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tcBorders>
              <w:left w:val="nil"/>
              <w:bottom w:val="nil"/>
            </w:tcBorders>
            <w:shd w:val="clear" w:color="auto" w:fill="auto"/>
            <w:noWrap/>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ANEXO 6C</w:t>
            </w:r>
          </w:p>
        </w:tc>
      </w:tr>
      <w:tr w:rsidR="00A777F1" w:rsidRPr="001A54BE" w:rsidTr="0065588E">
        <w:trPr>
          <w:trHeight w:val="255"/>
        </w:trPr>
        <w:tc>
          <w:tcPr>
            <w:tcW w:w="5000" w:type="pct"/>
            <w:gridSpan w:val="6"/>
            <w:tcBorders>
              <w:top w:val="nil"/>
            </w:tcBorders>
            <w:shd w:val="clear" w:color="auto" w:fill="auto"/>
            <w:noWrap/>
            <w:hideMark/>
          </w:tcPr>
          <w:p w:rsidR="00A777F1" w:rsidRPr="001A54BE" w:rsidRDefault="00A777F1" w:rsidP="00A43EDF">
            <w:pPr>
              <w:rPr>
                <w:rFonts w:ascii="Montserrat" w:hAnsi="Montserrat"/>
                <w:b/>
                <w:bCs/>
                <w:sz w:val="18"/>
                <w:szCs w:val="16"/>
              </w:rPr>
            </w:pPr>
            <w:r w:rsidRPr="001A54BE">
              <w:rPr>
                <w:rFonts w:ascii="Montserrat" w:hAnsi="Montserrat"/>
                <w:b/>
                <w:bCs/>
                <w:sz w:val="18"/>
                <w:szCs w:val="16"/>
              </w:rPr>
              <w:t xml:space="preserve">ADMINISTRACION PORTUARIA INTEGRAL DE </w:t>
            </w:r>
            <w:r w:rsidR="00A43EDF" w:rsidRPr="001A54BE">
              <w:rPr>
                <w:rFonts w:ascii="Montserrat" w:hAnsi="Montserrat"/>
                <w:b/>
                <w:bCs/>
                <w:sz w:val="18"/>
                <w:szCs w:val="16"/>
              </w:rPr>
              <w:t>PUERTO MADERO</w:t>
            </w:r>
            <w:r w:rsidRPr="001A54BE">
              <w:rPr>
                <w:rFonts w:ascii="Montserrat" w:hAnsi="Montserrat"/>
                <w:b/>
                <w:bCs/>
                <w:sz w:val="18"/>
                <w:szCs w:val="16"/>
              </w:rPr>
              <w:t>, S.A. DE C.V.</w:t>
            </w:r>
          </w:p>
        </w:tc>
      </w:tr>
      <w:tr w:rsidR="00A777F1" w:rsidRPr="001A54BE" w:rsidTr="0065588E">
        <w:trPr>
          <w:trHeight w:val="255"/>
        </w:trPr>
        <w:tc>
          <w:tcPr>
            <w:tcW w:w="5000" w:type="pct"/>
            <w:gridSpan w:val="6"/>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INTEGRACIÓN DEL COSTO DE MATERIALES</w:t>
            </w:r>
          </w:p>
        </w:tc>
      </w:tr>
      <w:tr w:rsidR="00A777F1" w:rsidRPr="001A54BE" w:rsidTr="0065588E">
        <w:trPr>
          <w:trHeight w:val="255"/>
        </w:trPr>
        <w:tc>
          <w:tcPr>
            <w:tcW w:w="5000" w:type="pct"/>
            <w:gridSpan w:val="6"/>
            <w:shd w:val="clear" w:color="auto" w:fill="auto"/>
            <w:noWrap/>
            <w:hideMark/>
          </w:tcPr>
          <w:p w:rsidR="00A777F1" w:rsidRPr="001A54BE" w:rsidRDefault="0004053E" w:rsidP="0016352F">
            <w:pPr>
              <w:rPr>
                <w:rFonts w:ascii="Montserrat" w:hAnsi="Montserrat"/>
                <w:b/>
                <w:bCs/>
                <w:sz w:val="18"/>
                <w:szCs w:val="16"/>
              </w:rPr>
            </w:pPr>
            <w:r w:rsidRPr="001A54BE">
              <w:rPr>
                <w:rFonts w:ascii="Montserrat" w:hAnsi="Montserrat"/>
                <w:b/>
                <w:bCs/>
                <w:sz w:val="18"/>
                <w:szCs w:val="16"/>
              </w:rPr>
              <w:t xml:space="preserve">CONVOCATORIA No. </w:t>
            </w:r>
            <w:r w:rsidR="00A91282" w:rsidRPr="001A54BE">
              <w:rPr>
                <w:rFonts w:ascii="Montserrat" w:hAnsi="Montserrat"/>
                <w:sz w:val="20"/>
              </w:rPr>
              <w:t>LA-009J3C001-E1-20</w:t>
            </w:r>
            <w:r w:rsidR="00DA7CE0">
              <w:rPr>
                <w:rFonts w:ascii="Montserrat" w:hAnsi="Montserrat"/>
                <w:sz w:val="20"/>
              </w:rPr>
              <w:t>20</w:t>
            </w:r>
            <w:r w:rsidR="00A91282" w:rsidRPr="001A54BE">
              <w:rPr>
                <w:rFonts w:ascii="Montserrat" w:hAnsi="Montserrat"/>
                <w:sz w:val="20"/>
              </w:rPr>
              <w:t xml:space="preserve"> </w:t>
            </w:r>
          </w:p>
        </w:tc>
      </w:tr>
      <w:tr w:rsidR="00A777F1" w:rsidRPr="001A54BE" w:rsidTr="0065588E">
        <w:trPr>
          <w:trHeight w:val="255"/>
        </w:trPr>
        <w:tc>
          <w:tcPr>
            <w:tcW w:w="5000" w:type="pct"/>
            <w:gridSpan w:val="6"/>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INTEGRACIÓN DE MATERIALES</w:t>
            </w:r>
          </w:p>
        </w:tc>
      </w:tr>
      <w:tr w:rsidR="00A777F1" w:rsidRPr="001A54BE" w:rsidTr="0065588E">
        <w:trPr>
          <w:trHeight w:val="255"/>
        </w:trPr>
        <w:tc>
          <w:tcPr>
            <w:tcW w:w="2740" w:type="pct"/>
            <w:gridSpan w:val="3"/>
            <w:shd w:val="clear" w:color="auto" w:fill="auto"/>
            <w:noWrap/>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 </w:t>
            </w:r>
          </w:p>
        </w:tc>
        <w:tc>
          <w:tcPr>
            <w:tcW w:w="843" w:type="pct"/>
            <w:shd w:val="clear" w:color="auto" w:fill="auto"/>
            <w:noWrap/>
            <w:hideMark/>
          </w:tcPr>
          <w:p w:rsidR="00A777F1" w:rsidRPr="001A54BE" w:rsidRDefault="00A777F1" w:rsidP="0016352F">
            <w:pPr>
              <w:rPr>
                <w:rFonts w:ascii="Montserrat" w:hAnsi="Montserrat"/>
                <w:b/>
                <w:bCs/>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508"/>
        </w:trPr>
        <w:tc>
          <w:tcPr>
            <w:tcW w:w="1444" w:type="pct"/>
            <w:shd w:val="clear" w:color="auto" w:fill="auto"/>
            <w:noWrap/>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ARTICULO</w:t>
            </w:r>
          </w:p>
        </w:tc>
        <w:tc>
          <w:tcPr>
            <w:tcW w:w="602" w:type="pct"/>
            <w:shd w:val="clear" w:color="auto" w:fill="auto"/>
            <w:noWrap/>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UNIDAD</w:t>
            </w:r>
          </w:p>
        </w:tc>
        <w:tc>
          <w:tcPr>
            <w:tcW w:w="695"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UNITARIO</w:t>
            </w:r>
          </w:p>
        </w:tc>
        <w:tc>
          <w:tcPr>
            <w:tcW w:w="843"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CONSUMO EN EL PERIODO APROX.</w:t>
            </w:r>
          </w:p>
        </w:tc>
        <w:tc>
          <w:tcPr>
            <w:tcW w:w="843"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MENSUAL</w:t>
            </w:r>
          </w:p>
        </w:tc>
        <w:tc>
          <w:tcPr>
            <w:tcW w:w="574" w:type="pct"/>
            <w:shd w:val="clear" w:color="auto" w:fill="auto"/>
            <w:vAlign w:val="center"/>
            <w:hideMark/>
          </w:tcPr>
          <w:p w:rsidR="00A777F1" w:rsidRPr="001A54BE" w:rsidRDefault="00A777F1" w:rsidP="00CE51A2">
            <w:pPr>
              <w:jc w:val="center"/>
              <w:rPr>
                <w:rFonts w:ascii="Montserrat" w:hAnsi="Montserrat"/>
                <w:b/>
                <w:bCs/>
                <w:sz w:val="18"/>
                <w:szCs w:val="16"/>
              </w:rPr>
            </w:pPr>
            <w:r w:rsidRPr="001A54BE">
              <w:rPr>
                <w:rFonts w:ascii="Montserrat" w:hAnsi="Montserrat"/>
                <w:b/>
                <w:bCs/>
                <w:sz w:val="18"/>
                <w:szCs w:val="16"/>
              </w:rPr>
              <w:t>COSTO TOTAL</w:t>
            </w:r>
          </w:p>
        </w:tc>
      </w:tr>
      <w:tr w:rsidR="00A777F1" w:rsidRPr="001A54BE" w:rsidTr="0065588E">
        <w:trPr>
          <w:trHeight w:val="270"/>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70"/>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375"/>
        </w:trPr>
        <w:tc>
          <w:tcPr>
            <w:tcW w:w="2046" w:type="pct"/>
            <w:gridSpan w:val="2"/>
            <w:shd w:val="clear" w:color="auto" w:fill="auto"/>
            <w:noWrap/>
            <w:vAlign w:val="center"/>
            <w:hideMark/>
          </w:tcPr>
          <w:p w:rsidR="00A777F1" w:rsidRPr="001A54BE" w:rsidRDefault="00A777F1" w:rsidP="0016352F">
            <w:pPr>
              <w:rPr>
                <w:rFonts w:ascii="Montserrat" w:hAnsi="Montserrat"/>
                <w:b/>
                <w:bCs/>
                <w:sz w:val="18"/>
                <w:szCs w:val="16"/>
              </w:rPr>
            </w:pPr>
            <w:r w:rsidRPr="001A54BE">
              <w:rPr>
                <w:rFonts w:ascii="Montserrat" w:hAnsi="Montserrat"/>
                <w:b/>
                <w:bCs/>
                <w:sz w:val="18"/>
                <w:szCs w:val="16"/>
              </w:rPr>
              <w:t>TOTAL GENERAL</w:t>
            </w:r>
          </w:p>
        </w:tc>
        <w:tc>
          <w:tcPr>
            <w:tcW w:w="695"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vAlign w:val="center"/>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p>
        </w:tc>
        <w:tc>
          <w:tcPr>
            <w:tcW w:w="695" w:type="pct"/>
            <w:shd w:val="clear" w:color="auto" w:fill="auto"/>
            <w:noWrap/>
            <w:hideMark/>
          </w:tcPr>
          <w:p w:rsidR="00A777F1" w:rsidRPr="001A54BE" w:rsidRDefault="00A777F1" w:rsidP="0016352F">
            <w:pPr>
              <w:rPr>
                <w:rFonts w:ascii="Montserrat" w:hAnsi="Montserrat"/>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520"/>
        </w:trPr>
        <w:tc>
          <w:tcPr>
            <w:tcW w:w="5000" w:type="pct"/>
            <w:gridSpan w:val="6"/>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p w:rsidR="00A777F1" w:rsidRPr="001A54BE" w:rsidRDefault="00A777F1" w:rsidP="0016352F">
            <w:pPr>
              <w:rPr>
                <w:rFonts w:ascii="Montserrat" w:hAnsi="Montserrat"/>
                <w:sz w:val="18"/>
                <w:szCs w:val="16"/>
              </w:rPr>
            </w:pPr>
            <w:r w:rsidRPr="001A54BE">
              <w:rPr>
                <w:rFonts w:ascii="Montserrat" w:hAnsi="Montserrat"/>
                <w:sz w:val="18"/>
                <w:szCs w:val="16"/>
              </w:rPr>
              <w:t>  </w:t>
            </w:r>
          </w:p>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p>
        </w:tc>
        <w:tc>
          <w:tcPr>
            <w:tcW w:w="1537" w:type="pct"/>
            <w:gridSpan w:val="2"/>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xml:space="preserve"> NOMBRE Y FIRMA</w:t>
            </w:r>
          </w:p>
        </w:tc>
        <w:tc>
          <w:tcPr>
            <w:tcW w:w="843" w:type="pct"/>
            <w:shd w:val="clear" w:color="auto" w:fill="auto"/>
            <w:noWrap/>
            <w:hideMark/>
          </w:tcPr>
          <w:p w:rsidR="00A777F1" w:rsidRPr="001A54BE" w:rsidRDefault="00A777F1" w:rsidP="0016352F">
            <w:pPr>
              <w:rPr>
                <w:rFonts w:ascii="Montserrat" w:hAnsi="Montserrat"/>
                <w:sz w:val="18"/>
                <w:szCs w:val="16"/>
              </w:rPr>
            </w:pP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r w:rsidR="00A777F1" w:rsidRPr="001A54BE" w:rsidTr="0065588E">
        <w:trPr>
          <w:trHeight w:val="255"/>
        </w:trPr>
        <w:tc>
          <w:tcPr>
            <w:tcW w:w="144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02"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695"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843"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c>
          <w:tcPr>
            <w:tcW w:w="574" w:type="pct"/>
            <w:shd w:val="clear" w:color="auto" w:fill="auto"/>
            <w:noWrap/>
            <w:hideMark/>
          </w:tcPr>
          <w:p w:rsidR="00A777F1" w:rsidRPr="001A54BE" w:rsidRDefault="00A777F1" w:rsidP="0016352F">
            <w:pPr>
              <w:rPr>
                <w:rFonts w:ascii="Montserrat" w:hAnsi="Montserrat"/>
                <w:sz w:val="18"/>
                <w:szCs w:val="16"/>
              </w:rPr>
            </w:pPr>
            <w:r w:rsidRPr="001A54BE">
              <w:rPr>
                <w:rFonts w:ascii="Montserrat" w:hAnsi="Montserrat"/>
                <w:sz w:val="18"/>
                <w:szCs w:val="16"/>
              </w:rPr>
              <w:t> </w:t>
            </w:r>
          </w:p>
        </w:tc>
      </w:tr>
    </w:tbl>
    <w:p w:rsidR="00A777F1" w:rsidRPr="001A54BE" w:rsidRDefault="00A777F1" w:rsidP="00A777F1">
      <w:pPr>
        <w:rPr>
          <w:rFonts w:ascii="Montserrat" w:hAnsi="Montserrat"/>
          <w:lang w:val="es-MX"/>
        </w:rPr>
      </w:pPr>
    </w:p>
    <w:p w:rsidR="00AC0179" w:rsidRPr="001A54BE" w:rsidRDefault="00AC0179" w:rsidP="004D2C59">
      <w:pPr>
        <w:pStyle w:val="Ttulo6"/>
        <w:spacing w:before="0" w:after="0"/>
        <w:jc w:val="center"/>
        <w:rPr>
          <w:rFonts w:ascii="Montserrat" w:hAnsi="Montserrat" w:cs="Calibri"/>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A777F1" w:rsidRPr="001A54BE" w:rsidRDefault="00A777F1" w:rsidP="00A777F1">
      <w:pPr>
        <w:rPr>
          <w:rFonts w:ascii="Montserrat" w:hAnsi="Montserrat"/>
          <w:lang w:val="es-MX"/>
        </w:rPr>
      </w:pPr>
    </w:p>
    <w:p w:rsidR="005E131B" w:rsidRPr="001A54BE" w:rsidRDefault="005E131B" w:rsidP="005E131B">
      <w:pPr>
        <w:pStyle w:val="Ttulo6"/>
        <w:spacing w:before="0" w:after="0"/>
        <w:jc w:val="center"/>
        <w:rPr>
          <w:rFonts w:ascii="Montserrat" w:hAnsi="Montserrat" w:cs="Calibri"/>
        </w:rPr>
      </w:pPr>
      <w:r w:rsidRPr="001A54BE">
        <w:rPr>
          <w:rFonts w:ascii="Montserrat" w:hAnsi="Montserrat" w:cs="Calibri"/>
        </w:rPr>
        <w:t>ANEXO 6D</w:t>
      </w:r>
    </w:p>
    <w:p w:rsidR="00A777F1" w:rsidRPr="001A54BE" w:rsidRDefault="00A777F1" w:rsidP="00A777F1">
      <w:pPr>
        <w:rPr>
          <w:rFonts w:ascii="Montserrat" w:hAnsi="Montserrat"/>
          <w:lang w:val="es-MX"/>
        </w:rPr>
      </w:pPr>
    </w:p>
    <w:tbl>
      <w:tblPr>
        <w:tblW w:w="5000" w:type="pct"/>
        <w:tblCellMar>
          <w:left w:w="70" w:type="dxa"/>
          <w:right w:w="70" w:type="dxa"/>
        </w:tblCellMar>
        <w:tblLook w:val="04A0" w:firstRow="1" w:lastRow="0" w:firstColumn="1" w:lastColumn="0" w:noHBand="0" w:noVBand="1"/>
      </w:tblPr>
      <w:tblGrid>
        <w:gridCol w:w="3015"/>
        <w:gridCol w:w="3447"/>
        <w:gridCol w:w="3449"/>
      </w:tblGrid>
      <w:tr w:rsidR="00A777F1" w:rsidRPr="001A54BE" w:rsidTr="0065588E">
        <w:trPr>
          <w:trHeight w:val="233"/>
        </w:trPr>
        <w:tc>
          <w:tcPr>
            <w:tcW w:w="1521" w:type="pct"/>
            <w:tcBorders>
              <w:top w:val="single" w:sz="4" w:space="0" w:color="auto"/>
              <w:left w:val="single" w:sz="4" w:space="0" w:color="auto"/>
              <w:bottom w:val="nil"/>
              <w:right w:val="nil"/>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c>
          <w:tcPr>
            <w:tcW w:w="1739" w:type="pct"/>
            <w:tcBorders>
              <w:top w:val="single" w:sz="4" w:space="0" w:color="auto"/>
              <w:left w:val="nil"/>
              <w:bottom w:val="nil"/>
              <w:right w:val="nil"/>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4" w:space="0" w:color="auto"/>
              <w:left w:val="nil"/>
              <w:bottom w:val="nil"/>
              <w:right w:val="single" w:sz="4" w:space="0" w:color="auto"/>
            </w:tcBorders>
            <w:shd w:val="clear" w:color="000000" w:fill="D9D9D9"/>
            <w:noWrap/>
            <w:vAlign w:val="bottom"/>
            <w:hideMark/>
          </w:tcPr>
          <w:p w:rsidR="00A777F1" w:rsidRPr="001A54BE" w:rsidRDefault="00A777F1" w:rsidP="00CE51A2">
            <w:pPr>
              <w:widowControl/>
              <w:jc w:val="right"/>
              <w:rPr>
                <w:rFonts w:ascii="Montserrat" w:hAnsi="Montserrat" w:cs="Arial"/>
                <w:b/>
                <w:bCs/>
                <w:sz w:val="20"/>
                <w:lang w:val="es-MX" w:eastAsia="es-MX"/>
              </w:rPr>
            </w:pPr>
            <w:r w:rsidRPr="001A54BE">
              <w:rPr>
                <w:rFonts w:ascii="Montserrat" w:hAnsi="Montserrat" w:cs="Arial"/>
                <w:b/>
                <w:bCs/>
                <w:sz w:val="20"/>
                <w:lang w:val="es-MX" w:eastAsia="es-MX"/>
              </w:rPr>
              <w:t>ANEXO  6D</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A43ED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ADMINISTRACION PORTUARIA INTEGRAL DE </w:t>
            </w:r>
            <w:r w:rsidR="00A43EDF" w:rsidRPr="001A54BE">
              <w:rPr>
                <w:rFonts w:ascii="Montserrat" w:hAnsi="Montserrat" w:cs="Arial"/>
                <w:b/>
                <w:bCs/>
                <w:sz w:val="20"/>
                <w:lang w:val="es-MX" w:eastAsia="es-MX"/>
              </w:rPr>
              <w:t>PUERTO MADERO</w:t>
            </w:r>
            <w:r w:rsidRPr="001A54BE">
              <w:rPr>
                <w:rFonts w:ascii="Montserrat" w:hAnsi="Montserrat" w:cs="Arial"/>
                <w:b/>
                <w:bCs/>
                <w:sz w:val="20"/>
                <w:lang w:val="es-MX" w:eastAsia="es-MX"/>
              </w:rPr>
              <w:t>, S.A. DE C.V.</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INTEGRACIÓN DEL COSTO DE MATERIALES</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CONVOCATORIA No. </w:t>
            </w:r>
            <w:r w:rsidR="00A91282" w:rsidRPr="001A54BE">
              <w:rPr>
                <w:rFonts w:ascii="Montserrat" w:hAnsi="Montserrat"/>
                <w:sz w:val="20"/>
              </w:rPr>
              <w:t>LA-009J3C001-E1-20</w:t>
            </w:r>
            <w:r w:rsidR="00A1341E">
              <w:rPr>
                <w:rFonts w:ascii="Montserrat" w:hAnsi="Montserrat"/>
                <w:sz w:val="20"/>
              </w:rPr>
              <w:t>20</w:t>
            </w:r>
            <w:r w:rsidR="00A91282" w:rsidRPr="001A54BE">
              <w:rPr>
                <w:rFonts w:ascii="Montserrat" w:hAnsi="Montserrat"/>
                <w:sz w:val="20"/>
              </w:rPr>
              <w:t xml:space="preserve"> </w:t>
            </w:r>
          </w:p>
        </w:tc>
      </w:tr>
      <w:tr w:rsidR="00A777F1" w:rsidRPr="001A54BE" w:rsidTr="0065588E">
        <w:trPr>
          <w:trHeight w:val="233"/>
        </w:trPr>
        <w:tc>
          <w:tcPr>
            <w:tcW w:w="5000" w:type="pct"/>
            <w:gridSpan w:val="3"/>
            <w:tcBorders>
              <w:top w:val="nil"/>
              <w:left w:val="single" w:sz="4" w:space="0" w:color="auto"/>
              <w:bottom w:val="nil"/>
              <w:right w:val="single" w:sz="4" w:space="0" w:color="000000"/>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xml:space="preserve">INTEGRACIÓN DE GASTOS INDIRECTOS </w:t>
            </w:r>
          </w:p>
        </w:tc>
      </w:tr>
      <w:tr w:rsidR="00A777F1" w:rsidRPr="001A54BE" w:rsidTr="0065588E">
        <w:trPr>
          <w:trHeight w:val="233"/>
        </w:trPr>
        <w:tc>
          <w:tcPr>
            <w:tcW w:w="1521" w:type="pct"/>
            <w:tcBorders>
              <w:top w:val="nil"/>
              <w:left w:val="single" w:sz="4" w:space="0" w:color="auto"/>
              <w:bottom w:val="single" w:sz="4"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 </w:t>
            </w:r>
          </w:p>
        </w:tc>
        <w:tc>
          <w:tcPr>
            <w:tcW w:w="1739" w:type="pct"/>
            <w:tcBorders>
              <w:top w:val="nil"/>
              <w:left w:val="nil"/>
              <w:bottom w:val="nil"/>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p>
        </w:tc>
        <w:tc>
          <w:tcPr>
            <w:tcW w:w="1740" w:type="pct"/>
            <w:tcBorders>
              <w:top w:val="nil"/>
              <w:left w:val="nil"/>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20"/>
                <w:lang w:val="es-MX" w:eastAsia="es-MX"/>
              </w:rPr>
            </w:pPr>
            <w:r w:rsidRPr="001A54BE">
              <w:rPr>
                <w:rFonts w:ascii="Montserrat" w:hAnsi="Montserrat" w:cs="Arial"/>
                <w:sz w:val="20"/>
                <w:lang w:val="es-MX" w:eastAsia="es-MX"/>
              </w:rPr>
              <w:t> </w:t>
            </w:r>
          </w:p>
        </w:tc>
      </w:tr>
      <w:tr w:rsidR="00A777F1" w:rsidRPr="001A54BE" w:rsidTr="0065588E">
        <w:trPr>
          <w:trHeight w:val="822"/>
        </w:trPr>
        <w:tc>
          <w:tcPr>
            <w:tcW w:w="1521" w:type="pct"/>
            <w:tcBorders>
              <w:top w:val="nil"/>
              <w:left w:val="single" w:sz="4" w:space="0" w:color="auto"/>
              <w:bottom w:val="single" w:sz="12" w:space="0" w:color="auto"/>
              <w:right w:val="single" w:sz="4" w:space="0" w:color="auto"/>
            </w:tcBorders>
            <w:shd w:val="clear" w:color="auto" w:fill="auto"/>
            <w:noWrap/>
            <w:vAlign w:val="center"/>
            <w:hideMark/>
          </w:tcPr>
          <w:p w:rsidR="00A777F1" w:rsidRPr="001A54BE" w:rsidRDefault="00A777F1" w:rsidP="0016352F">
            <w:pPr>
              <w:widowControl/>
              <w:jc w:val="center"/>
              <w:rPr>
                <w:rFonts w:ascii="Montserrat" w:hAnsi="Montserrat" w:cs="Arial"/>
                <w:b/>
                <w:bCs/>
                <w:sz w:val="18"/>
                <w:szCs w:val="18"/>
                <w:lang w:val="es-MX" w:eastAsia="es-MX"/>
              </w:rPr>
            </w:pPr>
            <w:r w:rsidRPr="001A54BE">
              <w:rPr>
                <w:rFonts w:ascii="Montserrat" w:hAnsi="Montserrat" w:cs="Arial"/>
                <w:b/>
                <w:bCs/>
                <w:sz w:val="18"/>
                <w:szCs w:val="18"/>
                <w:lang w:val="es-MX" w:eastAsia="es-MX"/>
              </w:rPr>
              <w:t xml:space="preserve">CONCEPTO </w:t>
            </w:r>
          </w:p>
        </w:tc>
        <w:tc>
          <w:tcPr>
            <w:tcW w:w="1739" w:type="pct"/>
            <w:tcBorders>
              <w:top w:val="single" w:sz="4" w:space="0" w:color="auto"/>
              <w:left w:val="nil"/>
              <w:bottom w:val="single" w:sz="12"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COSTO MENSUAL</w:t>
            </w:r>
          </w:p>
        </w:tc>
        <w:tc>
          <w:tcPr>
            <w:tcW w:w="1740" w:type="pct"/>
            <w:tcBorders>
              <w:top w:val="single" w:sz="4" w:space="0" w:color="auto"/>
              <w:left w:val="nil"/>
              <w:bottom w:val="single" w:sz="12" w:space="0" w:color="auto"/>
              <w:right w:val="single" w:sz="4" w:space="0" w:color="auto"/>
            </w:tcBorders>
            <w:shd w:val="clear" w:color="auto" w:fill="auto"/>
            <w:vAlign w:val="center"/>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COSTO TOTAL</w:t>
            </w:r>
          </w:p>
        </w:tc>
      </w:tr>
      <w:tr w:rsidR="00A777F1" w:rsidRPr="001A54BE" w:rsidTr="0065588E">
        <w:trPr>
          <w:trHeight w:val="246"/>
        </w:trPr>
        <w:tc>
          <w:tcPr>
            <w:tcW w:w="152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single" w:sz="4" w:space="0" w:color="auto"/>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4" w:space="0" w:color="auto"/>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33"/>
        </w:trPr>
        <w:tc>
          <w:tcPr>
            <w:tcW w:w="1521" w:type="pct"/>
            <w:tcBorders>
              <w:top w:val="nil"/>
              <w:left w:val="single" w:sz="4" w:space="0" w:color="auto"/>
              <w:bottom w:val="single" w:sz="4" w:space="0" w:color="auto"/>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246"/>
        </w:trPr>
        <w:tc>
          <w:tcPr>
            <w:tcW w:w="1521" w:type="pct"/>
            <w:tcBorders>
              <w:top w:val="nil"/>
              <w:left w:val="single" w:sz="4" w:space="0" w:color="auto"/>
              <w:bottom w:val="nil"/>
              <w:right w:val="single" w:sz="4" w:space="0" w:color="auto"/>
            </w:tcBorders>
            <w:shd w:val="clear" w:color="auto" w:fill="auto"/>
            <w:noWrap/>
            <w:vAlign w:val="bottom"/>
            <w:hideMark/>
          </w:tcPr>
          <w:p w:rsidR="00A777F1" w:rsidRPr="001A54BE" w:rsidRDefault="00A777F1" w:rsidP="0016352F">
            <w:pPr>
              <w:widowControl/>
              <w:rPr>
                <w:rFonts w:ascii="Montserrat" w:hAnsi="Montserrat" w:cs="Arial"/>
                <w:sz w:val="18"/>
                <w:szCs w:val="18"/>
                <w:lang w:val="es-MX" w:eastAsia="es-MX"/>
              </w:rPr>
            </w:pPr>
            <w:r w:rsidRPr="001A54BE">
              <w:rPr>
                <w:rFonts w:ascii="Montserrat" w:hAnsi="Montserrat" w:cs="Arial"/>
                <w:sz w:val="18"/>
                <w:szCs w:val="18"/>
                <w:lang w:val="es-MX" w:eastAsia="es-MX"/>
              </w:rPr>
              <w:t> </w:t>
            </w:r>
          </w:p>
        </w:tc>
        <w:tc>
          <w:tcPr>
            <w:tcW w:w="1739" w:type="pct"/>
            <w:tcBorders>
              <w:top w:val="nil"/>
              <w:left w:val="nil"/>
              <w:bottom w:val="nil"/>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nil"/>
              <w:left w:val="nil"/>
              <w:bottom w:val="single" w:sz="4"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r w:rsidR="00A777F1" w:rsidRPr="001A54BE" w:rsidTr="0065588E">
        <w:trPr>
          <w:trHeight w:val="342"/>
        </w:trPr>
        <w:tc>
          <w:tcPr>
            <w:tcW w:w="1521" w:type="pct"/>
            <w:tcBorders>
              <w:top w:val="single" w:sz="8" w:space="0" w:color="auto"/>
              <w:left w:val="single" w:sz="4" w:space="0" w:color="auto"/>
              <w:bottom w:val="single" w:sz="8"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b/>
                <w:bCs/>
                <w:sz w:val="20"/>
                <w:lang w:val="es-MX" w:eastAsia="es-MX"/>
              </w:rPr>
            </w:pPr>
            <w:r w:rsidRPr="001A54BE">
              <w:rPr>
                <w:rFonts w:ascii="Montserrat" w:hAnsi="Montserrat" w:cs="Arial"/>
                <w:b/>
                <w:bCs/>
                <w:sz w:val="20"/>
                <w:lang w:val="es-MX" w:eastAsia="es-MX"/>
              </w:rPr>
              <w:t>TOTAL GENERAL</w:t>
            </w:r>
          </w:p>
        </w:tc>
        <w:tc>
          <w:tcPr>
            <w:tcW w:w="1739" w:type="pct"/>
            <w:tcBorders>
              <w:top w:val="single" w:sz="8" w:space="0" w:color="auto"/>
              <w:left w:val="nil"/>
              <w:bottom w:val="single" w:sz="8" w:space="0" w:color="auto"/>
              <w:right w:val="nil"/>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w:t>
            </w:r>
          </w:p>
        </w:tc>
        <w:tc>
          <w:tcPr>
            <w:tcW w:w="1740" w:type="pct"/>
            <w:tcBorders>
              <w:top w:val="single" w:sz="8" w:space="0" w:color="auto"/>
              <w:left w:val="nil"/>
              <w:bottom w:val="single" w:sz="8" w:space="0" w:color="auto"/>
              <w:right w:val="single" w:sz="4" w:space="0" w:color="auto"/>
            </w:tcBorders>
            <w:shd w:val="clear" w:color="auto" w:fill="auto"/>
            <w:noWrap/>
            <w:vAlign w:val="bottom"/>
            <w:hideMark/>
          </w:tcPr>
          <w:p w:rsidR="00A777F1" w:rsidRPr="001A54BE" w:rsidRDefault="00A777F1" w:rsidP="0016352F">
            <w:pPr>
              <w:widowControl/>
              <w:jc w:val="center"/>
              <w:rPr>
                <w:rFonts w:ascii="Montserrat" w:hAnsi="Montserrat" w:cs="Arial"/>
                <w:sz w:val="20"/>
                <w:lang w:val="es-MX" w:eastAsia="es-MX"/>
              </w:rPr>
            </w:pPr>
            <w:r w:rsidRPr="001A54BE">
              <w:rPr>
                <w:rFonts w:ascii="Montserrat" w:hAnsi="Montserrat" w:cs="Arial"/>
                <w:sz w:val="20"/>
                <w:lang w:val="es-MX" w:eastAsia="es-MX"/>
              </w:rPr>
              <w:t xml:space="preserve">                                                     -   </w:t>
            </w:r>
          </w:p>
        </w:tc>
      </w:tr>
    </w:tbl>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A777F1" w:rsidRPr="001A54BE" w:rsidRDefault="00A777F1" w:rsidP="00A777F1">
      <w:pPr>
        <w:pStyle w:val="Ttulo6"/>
        <w:spacing w:before="0" w:after="0"/>
        <w:jc w:val="center"/>
        <w:rPr>
          <w:rFonts w:ascii="Montserrat" w:hAnsi="Montserrat" w:cs="Calibri"/>
        </w:rPr>
      </w:pPr>
      <w:r w:rsidRPr="001A54BE">
        <w:rPr>
          <w:rFonts w:ascii="Montserrat" w:hAnsi="Montserrat" w:cs="Calibri"/>
        </w:rPr>
        <w:t xml:space="preserve">Nota: en caso de incluir otros conceptos favor de agregarlos al presente ANEXO siempre y cuando se sume todos los conceptos y de él total del costo </w:t>
      </w:r>
      <w:r w:rsidR="0004053E" w:rsidRPr="001A54BE">
        <w:rPr>
          <w:rFonts w:ascii="Montserrat" w:hAnsi="Montserrat" w:cs="Calibri"/>
        </w:rPr>
        <w:t>del Servicio</w:t>
      </w:r>
    </w:p>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AC0179" w:rsidRPr="001A54BE" w:rsidRDefault="00AC0179" w:rsidP="004D2C59">
      <w:pPr>
        <w:rPr>
          <w:rFonts w:ascii="Montserrat" w:hAnsi="Montserrat"/>
          <w:lang w:val="es-MX"/>
        </w:rPr>
      </w:pPr>
    </w:p>
    <w:p w:rsidR="008A7083" w:rsidRPr="001A54BE" w:rsidRDefault="008A7083" w:rsidP="008A7083">
      <w:pPr>
        <w:pStyle w:val="Ttulo6"/>
        <w:spacing w:before="0" w:after="0"/>
        <w:jc w:val="center"/>
        <w:rPr>
          <w:rFonts w:ascii="Montserrat" w:hAnsi="Montserrat" w:cs="Calibri"/>
        </w:rPr>
      </w:pPr>
      <w:r w:rsidRPr="001A54BE">
        <w:rPr>
          <w:rFonts w:ascii="Montserrat" w:hAnsi="Montserrat" w:cs="Calibri"/>
        </w:rPr>
        <w:t>ANEXO 7</w:t>
      </w:r>
    </w:p>
    <w:p w:rsidR="008A7083" w:rsidRPr="001A54BE" w:rsidRDefault="008A7083" w:rsidP="008A7083">
      <w:pPr>
        <w:jc w:val="center"/>
        <w:rPr>
          <w:rFonts w:ascii="Montserrat" w:hAnsi="Montserrat" w:cs="Calibri"/>
          <w:b/>
          <w:sz w:val="22"/>
          <w:szCs w:val="22"/>
          <w:lang w:val="es-MX"/>
        </w:rPr>
      </w:pPr>
      <w:r w:rsidRPr="001A54BE">
        <w:rPr>
          <w:rFonts w:ascii="Montserrat" w:hAnsi="Montserrat" w:cs="Calibri"/>
          <w:b/>
          <w:sz w:val="22"/>
          <w:szCs w:val="22"/>
          <w:lang w:val="es-MX"/>
        </w:rPr>
        <w:t>MODELO DE CONTRATO</w:t>
      </w:r>
    </w:p>
    <w:p w:rsidR="008A7083" w:rsidRPr="001A54BE" w:rsidRDefault="008A7083" w:rsidP="008A7083">
      <w:pPr>
        <w:jc w:val="both"/>
        <w:rPr>
          <w:rFonts w:ascii="Montserrat" w:hAnsi="Montserrat" w:cs="Calibri"/>
          <w:b/>
          <w:bCs/>
          <w:sz w:val="22"/>
          <w:szCs w:val="22"/>
        </w:rPr>
      </w:pPr>
    </w:p>
    <w:p w:rsidR="008A7083" w:rsidRPr="001A54BE" w:rsidRDefault="008A7083" w:rsidP="008A7083">
      <w:pPr>
        <w:jc w:val="both"/>
        <w:rPr>
          <w:rFonts w:ascii="Montserrat" w:eastAsia="Batang" w:hAnsi="Montserrat" w:cs="Arial"/>
          <w:sz w:val="22"/>
          <w:szCs w:val="22"/>
        </w:rPr>
      </w:pPr>
      <w:bookmarkStart w:id="1" w:name="OLE_LINK1"/>
      <w:bookmarkStart w:id="2" w:name="OLE_LINK2"/>
      <w:r w:rsidRPr="001A54BE">
        <w:rPr>
          <w:rFonts w:ascii="Montserrat" w:hAnsi="Montserrat" w:cs="Arial"/>
          <w:b/>
          <w:bCs/>
          <w:sz w:val="22"/>
          <w:szCs w:val="22"/>
        </w:rPr>
        <w:t xml:space="preserve">CONTRATO </w:t>
      </w:r>
      <w:bookmarkEnd w:id="1"/>
      <w:bookmarkEnd w:id="2"/>
      <w:r w:rsidRPr="001A54BE">
        <w:rPr>
          <w:rFonts w:ascii="Montserrat" w:hAnsi="Montserrat" w:cs="Arial"/>
          <w:b/>
          <w:bCs/>
          <w:sz w:val="22"/>
          <w:szCs w:val="22"/>
        </w:rPr>
        <w:t xml:space="preserve">DE PRESTACIÓN DE SERVICIOS NO. _____________________QUE CELEBRAN POR UNA PARTE, ADMINISTRACIÓN PORTUARIA INTEGRAL DE </w:t>
      </w:r>
      <w:r w:rsidR="00A43EDF" w:rsidRPr="001A54BE">
        <w:rPr>
          <w:rFonts w:ascii="Montserrat" w:hAnsi="Montserrat" w:cs="Arial"/>
          <w:b/>
          <w:bCs/>
          <w:sz w:val="22"/>
          <w:szCs w:val="22"/>
        </w:rPr>
        <w:t>PUERTO MADERO</w:t>
      </w:r>
      <w:r w:rsidRPr="001A54BE">
        <w:rPr>
          <w:rFonts w:ascii="Montserrat" w:hAnsi="Montserrat" w:cs="Arial"/>
          <w:b/>
          <w:bCs/>
          <w:sz w:val="22"/>
          <w:szCs w:val="22"/>
        </w:rPr>
        <w:t xml:space="preserve">, S.A. DE C.V., EN LO SUCESIVO LA API, REPRESENTADA POR SU </w:t>
      </w:r>
      <w:r w:rsidR="00A1341E">
        <w:rPr>
          <w:rFonts w:ascii="Montserrat" w:hAnsi="Montserrat" w:cs="Arial"/>
          <w:b/>
          <w:bCs/>
          <w:sz w:val="22"/>
          <w:szCs w:val="22"/>
        </w:rPr>
        <w:t>REPRESENTANTE LEGAL</w:t>
      </w:r>
      <w:r w:rsidRPr="001A54BE">
        <w:rPr>
          <w:rFonts w:ascii="Montserrat" w:hAnsi="Montserrat" w:cs="Arial"/>
          <w:b/>
          <w:bCs/>
          <w:sz w:val="22"/>
          <w:szCs w:val="22"/>
        </w:rPr>
        <w:t xml:space="preserve"> </w:t>
      </w:r>
      <w:r w:rsidR="0071439A" w:rsidRPr="001A54BE">
        <w:rPr>
          <w:rFonts w:ascii="Montserrat" w:hAnsi="Montserrat" w:cs="Arial"/>
          <w:b/>
          <w:bCs/>
          <w:sz w:val="22"/>
          <w:szCs w:val="22"/>
        </w:rPr>
        <w:t xml:space="preserve">LIC. </w:t>
      </w:r>
      <w:r w:rsidR="00A1341E">
        <w:rPr>
          <w:rFonts w:ascii="Montserrat" w:hAnsi="Montserrat" w:cs="Arial"/>
          <w:b/>
          <w:bCs/>
          <w:sz w:val="22"/>
          <w:szCs w:val="22"/>
        </w:rPr>
        <w:t>IVONNE MARIVEL RAMOS SOLIS</w:t>
      </w:r>
      <w:r w:rsidRPr="001A54BE">
        <w:rPr>
          <w:rFonts w:ascii="Montserrat" w:hAnsi="Montserrat" w:cs="Arial"/>
          <w:b/>
          <w:bCs/>
          <w:sz w:val="22"/>
          <w:szCs w:val="22"/>
        </w:rPr>
        <w:t>; Y POR LA OTRA _________________________, EN LO SUCESIVO EL PRESTADOR DE SERVICIOS, AL TENOR DE LAS SIGUIENTES DECLARACIONES Y CLAUSULAS.</w:t>
      </w:r>
    </w:p>
    <w:p w:rsidR="008A7083" w:rsidRPr="001A54BE" w:rsidRDefault="008A7083" w:rsidP="008A7083">
      <w:pPr>
        <w:rPr>
          <w:rFonts w:ascii="Montserrat" w:hAnsi="Montserrat" w:cs="Arial"/>
          <w:b/>
          <w:bCs/>
          <w:sz w:val="22"/>
          <w:szCs w:val="22"/>
        </w:rPr>
      </w:pPr>
    </w:p>
    <w:p w:rsidR="008A7083" w:rsidRPr="001A54BE" w:rsidRDefault="008A7083" w:rsidP="008A7083">
      <w:pPr>
        <w:jc w:val="center"/>
        <w:rPr>
          <w:rFonts w:ascii="Montserrat" w:hAnsi="Montserrat" w:cs="Calibri"/>
          <w:b/>
          <w:sz w:val="22"/>
          <w:szCs w:val="22"/>
          <w:lang w:val="es-MX"/>
        </w:rPr>
      </w:pPr>
      <w:r w:rsidRPr="001A54BE">
        <w:rPr>
          <w:rFonts w:ascii="Montserrat" w:hAnsi="Montserrat" w:cs="Calibri"/>
          <w:b/>
          <w:sz w:val="22"/>
          <w:szCs w:val="22"/>
          <w:lang w:val="es-MX"/>
        </w:rPr>
        <w:t>D E C L A R A C I O N E S:</w:t>
      </w:r>
    </w:p>
    <w:p w:rsidR="008A7083" w:rsidRPr="001A54BE" w:rsidRDefault="008A7083" w:rsidP="008A7083">
      <w:pPr>
        <w:rPr>
          <w:rFonts w:ascii="Montserrat" w:eastAsia="Batang" w:hAnsi="Montserrat"/>
        </w:rPr>
      </w:pPr>
    </w:p>
    <w:p w:rsidR="008A7083" w:rsidRPr="001A54BE" w:rsidRDefault="008A7083" w:rsidP="00506CC8">
      <w:pPr>
        <w:numPr>
          <w:ilvl w:val="0"/>
          <w:numId w:val="22"/>
        </w:numPr>
        <w:tabs>
          <w:tab w:val="clear" w:pos="720"/>
          <w:tab w:val="num" w:pos="284"/>
        </w:tabs>
        <w:ind w:left="0" w:firstLine="0"/>
        <w:jc w:val="both"/>
        <w:rPr>
          <w:rFonts w:ascii="Montserrat" w:hAnsi="Montserrat" w:cs="Arial"/>
          <w:sz w:val="22"/>
          <w:szCs w:val="22"/>
        </w:rPr>
      </w:pPr>
      <w:r w:rsidRPr="001A54BE">
        <w:rPr>
          <w:rFonts w:ascii="Montserrat" w:hAnsi="Montserrat" w:cs="Arial"/>
          <w:sz w:val="22"/>
          <w:szCs w:val="22"/>
        </w:rPr>
        <w:t xml:space="preserve">El representante </w:t>
      </w:r>
      <w:r w:rsidR="00773CF6" w:rsidRPr="001A54BE">
        <w:rPr>
          <w:rFonts w:ascii="Montserrat" w:hAnsi="Montserrat" w:cs="Arial"/>
          <w:sz w:val="22"/>
          <w:szCs w:val="22"/>
        </w:rPr>
        <w:t>de</w:t>
      </w:r>
      <w:r w:rsidR="00773CF6" w:rsidRPr="001A54BE">
        <w:rPr>
          <w:rFonts w:ascii="Montserrat" w:hAnsi="Montserrat" w:cs="Arial"/>
          <w:b/>
          <w:sz w:val="22"/>
          <w:szCs w:val="22"/>
        </w:rPr>
        <w:t>la</w:t>
      </w:r>
      <w:r w:rsidRPr="001A54BE">
        <w:rPr>
          <w:rFonts w:ascii="Montserrat" w:hAnsi="Montserrat" w:cs="Arial"/>
          <w:b/>
          <w:sz w:val="22"/>
          <w:szCs w:val="22"/>
        </w:rPr>
        <w:t xml:space="preserve"> </w:t>
      </w:r>
      <w:r w:rsidR="00773CF6" w:rsidRPr="001A54BE">
        <w:rPr>
          <w:rFonts w:ascii="Montserrat" w:hAnsi="Montserrat" w:cs="Arial"/>
          <w:b/>
          <w:sz w:val="22"/>
          <w:szCs w:val="22"/>
        </w:rPr>
        <w:t>API</w:t>
      </w:r>
      <w:r w:rsidR="00773CF6" w:rsidRPr="001A54BE">
        <w:rPr>
          <w:rFonts w:ascii="Montserrat" w:hAnsi="Montserrat" w:cs="Arial"/>
          <w:sz w:val="22"/>
          <w:szCs w:val="22"/>
        </w:rPr>
        <w:t xml:space="preserve"> declara</w:t>
      </w:r>
      <w:r w:rsidRPr="001A54BE">
        <w:rPr>
          <w:rFonts w:ascii="Montserrat" w:hAnsi="Montserrat" w:cs="Arial"/>
          <w:sz w:val="22"/>
          <w:szCs w:val="22"/>
        </w:rPr>
        <w:t xml:space="preserve"> que:</w:t>
      </w:r>
    </w:p>
    <w:p w:rsidR="008A7083" w:rsidRPr="001A54BE" w:rsidRDefault="008A7083" w:rsidP="008A7083">
      <w:pPr>
        <w:jc w:val="both"/>
        <w:rPr>
          <w:rFonts w:ascii="Montserrat" w:hAnsi="Montserrat" w:cs="Arial"/>
          <w:sz w:val="22"/>
          <w:szCs w:val="22"/>
        </w:rPr>
      </w:pPr>
    </w:p>
    <w:p w:rsidR="008A7083" w:rsidRPr="001A54BE" w:rsidRDefault="008A7083" w:rsidP="008A7083">
      <w:pPr>
        <w:tabs>
          <w:tab w:val="left" w:pos="360"/>
        </w:tabs>
        <w:jc w:val="both"/>
        <w:rPr>
          <w:rFonts w:ascii="Montserrat" w:hAnsi="Montserrat" w:cs="Arial"/>
          <w:sz w:val="22"/>
          <w:szCs w:val="22"/>
        </w:rPr>
      </w:pPr>
      <w:r w:rsidRPr="00C329FC">
        <w:rPr>
          <w:rFonts w:ascii="Montserrat" w:hAnsi="Montserrat" w:cs="Arial"/>
          <w:b/>
          <w:sz w:val="22"/>
          <w:szCs w:val="22"/>
        </w:rPr>
        <w:t xml:space="preserve">1.1 </w:t>
      </w:r>
      <w:r w:rsidRPr="00C329FC">
        <w:rPr>
          <w:rFonts w:ascii="Montserrat" w:hAnsi="Montserrat" w:cs="Arial"/>
          <w:b/>
          <w:sz w:val="22"/>
          <w:szCs w:val="22"/>
        </w:rPr>
        <w:tab/>
        <w:t xml:space="preserve">Personalidad. </w:t>
      </w:r>
      <w:r w:rsidR="0071439A" w:rsidRPr="00C329FC">
        <w:rPr>
          <w:rFonts w:ascii="Montserrat" w:hAnsi="Montserrat" w:cs="Arial"/>
          <w:sz w:val="22"/>
          <w:szCs w:val="22"/>
        </w:rPr>
        <w:t>Es una sociedad anónima de capital variable constituida conforme a las leyes de la República Mexicana, mediante la Escritura Pública número 30,127, pasada el 14 de diciembre de 1993, ante la fe del Notario Público número 153, de la ciudad de México Distrito Federal, Lic. Jorge A. Sánchez Cordero Dávila, cuyo primer testimonio se inscribió el 26 de enero de 1994, ante el Registro Público de la Propiedad y del Comercio,  de Tapachula, Chiapas; bajo el número 18 del libro 1, de la sección IV,  y se encuentra inscrita en el Servicio de Administración Tributaria de la Secretaría de Hacienda y Crédito Público, el cual acredita con su clave del Registro Federal de Contribuyentes API 931214 1L8, estamos al corriente en el pago y cumplimiento de las obligaciones fiscales.</w:t>
      </w:r>
    </w:p>
    <w:p w:rsidR="008A7083" w:rsidRPr="001A54BE" w:rsidRDefault="008A7083" w:rsidP="008A7083">
      <w:pPr>
        <w:tabs>
          <w:tab w:val="left" w:pos="360"/>
        </w:tabs>
        <w:jc w:val="both"/>
        <w:rPr>
          <w:rFonts w:ascii="Montserrat" w:hAnsi="Montserrat" w:cs="Arial"/>
          <w:sz w:val="22"/>
          <w:szCs w:val="22"/>
        </w:rPr>
      </w:pPr>
    </w:p>
    <w:p w:rsidR="0071439A" w:rsidRPr="001A54BE" w:rsidRDefault="008A7083" w:rsidP="00506CC8">
      <w:pPr>
        <w:numPr>
          <w:ilvl w:val="1"/>
          <w:numId w:val="13"/>
        </w:numPr>
        <w:ind w:left="0" w:right="-2" w:firstLine="0"/>
        <w:jc w:val="both"/>
        <w:rPr>
          <w:rFonts w:ascii="Montserrat" w:hAnsi="Montserrat" w:cs="Arial"/>
          <w:sz w:val="22"/>
          <w:szCs w:val="22"/>
        </w:rPr>
      </w:pPr>
      <w:r w:rsidRPr="001A54BE">
        <w:rPr>
          <w:rFonts w:ascii="Montserrat" w:hAnsi="Montserrat" w:cs="Arial"/>
          <w:b/>
          <w:sz w:val="22"/>
          <w:szCs w:val="22"/>
        </w:rPr>
        <w:t>Representación</w:t>
      </w:r>
      <w:r w:rsidRPr="001A54BE">
        <w:rPr>
          <w:rFonts w:ascii="Montserrat" w:hAnsi="Montserrat" w:cs="Arial"/>
          <w:sz w:val="22"/>
          <w:szCs w:val="22"/>
        </w:rPr>
        <w:t xml:space="preserve">. </w:t>
      </w:r>
      <w:r w:rsidR="0071439A" w:rsidRPr="001A54BE">
        <w:rPr>
          <w:rFonts w:ascii="Montserrat" w:hAnsi="Montserrat" w:cs="Arial"/>
          <w:sz w:val="22"/>
          <w:szCs w:val="22"/>
        </w:rPr>
        <w:t xml:space="preserve">Se encuentra representada por el </w:t>
      </w:r>
      <w:r w:rsidR="00166A94">
        <w:rPr>
          <w:rFonts w:ascii="Montserrat" w:hAnsi="Montserrat" w:cs="Arial"/>
          <w:sz w:val="22"/>
          <w:szCs w:val="22"/>
        </w:rPr>
        <w:t>Lic. Oscar Antonio Rueda Ruíz</w:t>
      </w:r>
      <w:r w:rsidR="0071439A" w:rsidRPr="001A54BE">
        <w:rPr>
          <w:rFonts w:ascii="Montserrat" w:hAnsi="Montserrat" w:cs="Arial"/>
          <w:sz w:val="22"/>
          <w:szCs w:val="22"/>
        </w:rPr>
        <w:t xml:space="preserve"> González, en su carácter de </w:t>
      </w:r>
      <w:r w:rsidR="00166A94">
        <w:rPr>
          <w:rFonts w:ascii="Montserrat" w:hAnsi="Montserrat" w:cs="Arial"/>
          <w:sz w:val="22"/>
          <w:szCs w:val="22"/>
        </w:rPr>
        <w:t>Gerente de Administración y Finanzas</w:t>
      </w:r>
      <w:r w:rsidR="0071439A" w:rsidRPr="001A54BE">
        <w:rPr>
          <w:rFonts w:ascii="Montserrat" w:hAnsi="Montserrat" w:cs="Arial"/>
          <w:sz w:val="22"/>
          <w:szCs w:val="22"/>
        </w:rPr>
        <w:t xml:space="preserve"> de la API, quien cuenta con poder para actos de administración, con facultades suficientes para el otorgamiento del presente instrumento, según consta en la Escritura Pública Número 17,606; Vol. 280, de fecha 17 de abril de 2012, pasada ante la fe del Notario  Público Número 36, de Tapachula, Chiapas; Licenciado José María Morales Medina, misma que fue inscrita en el Registro Público de la Propiedad con el Número 196, en el Libro 1, con fecha 25 de abril de 2012, y tiene facultades para pleitos y cobranzas y actos de administración y de dominio, las cuales no le han sido revocadas ni modificadas de manera alguna.</w:t>
      </w:r>
    </w:p>
    <w:p w:rsidR="0071439A" w:rsidRPr="001A54BE" w:rsidRDefault="0071439A" w:rsidP="0071439A">
      <w:pPr>
        <w:jc w:val="both"/>
        <w:rPr>
          <w:rFonts w:ascii="Montserrat" w:hAnsi="Montserrat" w:cs="Arial"/>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bCs/>
          <w:sz w:val="22"/>
          <w:szCs w:val="22"/>
        </w:rPr>
        <w:t>Domicilio</w:t>
      </w:r>
      <w:r w:rsidRPr="001A54BE">
        <w:rPr>
          <w:rFonts w:ascii="Montserrat" w:hAnsi="Montserrat" w:cs="Arial"/>
          <w:b/>
          <w:sz w:val="22"/>
          <w:szCs w:val="22"/>
        </w:rPr>
        <w:t xml:space="preserve">. </w:t>
      </w:r>
      <w:r w:rsidRPr="001A54BE">
        <w:rPr>
          <w:rFonts w:ascii="Montserrat" w:hAnsi="Montserrat" w:cs="Arial"/>
          <w:sz w:val="22"/>
          <w:szCs w:val="22"/>
        </w:rPr>
        <w:t xml:space="preserve">Señala como domicilio para efectos de este contrato el ubicado en </w:t>
      </w:r>
      <w:r w:rsidR="0071439A" w:rsidRPr="001A54BE">
        <w:rPr>
          <w:rFonts w:ascii="Montserrat" w:hAnsi="Montserrat" w:cs="Arial"/>
          <w:sz w:val="22"/>
          <w:szCs w:val="22"/>
        </w:rPr>
        <w:t>Edificio Operativo, Recinto Fiscal S/N, Puerto Chiapas, C.P. 30830</w:t>
      </w:r>
      <w:r w:rsidRPr="001A54BE">
        <w:rPr>
          <w:rFonts w:ascii="Montserrat" w:hAnsi="Montserrat" w:cs="Arial"/>
          <w:sz w:val="22"/>
          <w:szCs w:val="22"/>
        </w:rPr>
        <w:t xml:space="preserve"> de la Ciudad de </w:t>
      </w:r>
      <w:r w:rsidR="00A43EDF" w:rsidRPr="001A54BE">
        <w:rPr>
          <w:rFonts w:ascii="Montserrat" w:hAnsi="Montserrat" w:cs="Arial"/>
          <w:sz w:val="22"/>
          <w:szCs w:val="22"/>
        </w:rPr>
        <w:t>Tapachula</w:t>
      </w:r>
      <w:r w:rsidRPr="001A54BE">
        <w:rPr>
          <w:rFonts w:ascii="Montserrat" w:hAnsi="Montserrat" w:cs="Arial"/>
          <w:sz w:val="22"/>
          <w:szCs w:val="22"/>
        </w:rPr>
        <w:t xml:space="preserve">, </w:t>
      </w:r>
      <w:r w:rsidR="00A43EDF" w:rsidRPr="001A54BE">
        <w:rPr>
          <w:rFonts w:ascii="Montserrat" w:hAnsi="Montserrat" w:cs="Arial"/>
          <w:sz w:val="22"/>
          <w:szCs w:val="22"/>
        </w:rPr>
        <w:t>Chiapas.</w:t>
      </w:r>
    </w:p>
    <w:p w:rsidR="008A7083" w:rsidRPr="001A54BE" w:rsidRDefault="008A7083" w:rsidP="008A7083">
      <w:pPr>
        <w:jc w:val="both"/>
        <w:rPr>
          <w:rFonts w:ascii="Montserrat" w:hAnsi="Montserrat" w:cs="Arial"/>
          <w:b/>
          <w:caps/>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caps/>
          <w:sz w:val="22"/>
          <w:szCs w:val="22"/>
        </w:rPr>
        <w:t>A</w:t>
      </w:r>
      <w:r w:rsidRPr="001A54BE">
        <w:rPr>
          <w:rFonts w:ascii="Montserrat" w:hAnsi="Montserrat" w:cs="Arial"/>
          <w:b/>
          <w:sz w:val="22"/>
          <w:szCs w:val="22"/>
        </w:rPr>
        <w:t xml:space="preserve">utorización Presupuestal. </w:t>
      </w:r>
      <w:r w:rsidRPr="001A54BE">
        <w:rPr>
          <w:rFonts w:ascii="Montserrat" w:hAnsi="Montserrat" w:cs="Arial"/>
          <w:sz w:val="22"/>
          <w:szCs w:val="22"/>
        </w:rPr>
        <w:t xml:space="preserve">Para cubrir las erogaciones que deriven del presente instrumento, se cuenta con autorización presupuestal para la contratación del presente servicio, conforme al oficio </w:t>
      </w:r>
      <w:r w:rsidR="0071439A" w:rsidRPr="001A54BE">
        <w:rPr>
          <w:rFonts w:ascii="Montserrat" w:hAnsi="Montserrat" w:cs="Arial"/>
          <w:sz w:val="22"/>
          <w:szCs w:val="22"/>
        </w:rPr>
        <w:t>XXXXXXXXX, del XX</w:t>
      </w:r>
      <w:r w:rsidRPr="001A54BE">
        <w:rPr>
          <w:rFonts w:ascii="Montserrat" w:hAnsi="Montserrat" w:cs="Arial"/>
          <w:sz w:val="22"/>
          <w:szCs w:val="22"/>
        </w:rPr>
        <w:t xml:space="preserve"> de </w:t>
      </w:r>
      <w:r w:rsidR="0071439A" w:rsidRPr="001A54BE">
        <w:rPr>
          <w:rFonts w:ascii="Montserrat" w:hAnsi="Montserrat" w:cs="Arial"/>
          <w:sz w:val="22"/>
          <w:szCs w:val="22"/>
        </w:rPr>
        <w:t>XXXXXXXXXXX de 20</w:t>
      </w:r>
      <w:r w:rsidR="00760307">
        <w:rPr>
          <w:rFonts w:ascii="Montserrat" w:hAnsi="Montserrat" w:cs="Arial"/>
          <w:sz w:val="22"/>
          <w:szCs w:val="22"/>
        </w:rPr>
        <w:t>20</w:t>
      </w:r>
      <w:r w:rsidRPr="001A54BE">
        <w:rPr>
          <w:rFonts w:ascii="Montserrat" w:hAnsi="Montserrat" w:cs="Arial"/>
          <w:sz w:val="22"/>
          <w:szCs w:val="22"/>
        </w:rPr>
        <w:t xml:space="preserve"> emitido por la Secretaría de Hacienda y Crédito Público.</w:t>
      </w:r>
    </w:p>
    <w:p w:rsidR="008A7083" w:rsidRPr="001A54BE" w:rsidRDefault="008A7083" w:rsidP="008A7083">
      <w:pPr>
        <w:widowControl/>
        <w:jc w:val="both"/>
        <w:rPr>
          <w:rFonts w:ascii="Montserrat" w:hAnsi="Montserrat" w:cs="Arial"/>
          <w:sz w:val="22"/>
          <w:szCs w:val="22"/>
        </w:rPr>
      </w:pPr>
    </w:p>
    <w:p w:rsidR="008A7083" w:rsidRPr="001A54BE" w:rsidRDefault="008A7083" w:rsidP="00506CC8">
      <w:pPr>
        <w:widowControl/>
        <w:numPr>
          <w:ilvl w:val="1"/>
          <w:numId w:val="13"/>
        </w:numPr>
        <w:ind w:left="0" w:firstLine="0"/>
        <w:jc w:val="both"/>
        <w:rPr>
          <w:rFonts w:ascii="Montserrat" w:hAnsi="Montserrat" w:cs="Arial"/>
          <w:sz w:val="22"/>
          <w:szCs w:val="22"/>
        </w:rPr>
      </w:pPr>
      <w:r w:rsidRPr="001A54BE">
        <w:rPr>
          <w:rFonts w:ascii="Montserrat" w:hAnsi="Montserrat" w:cs="Arial"/>
          <w:b/>
          <w:sz w:val="22"/>
          <w:szCs w:val="22"/>
          <w:lang w:val="es-MX"/>
        </w:rPr>
        <w:t xml:space="preserve">Procedimiento de Adjudicación. </w:t>
      </w:r>
      <w:r w:rsidRPr="001A54BE">
        <w:rPr>
          <w:rFonts w:ascii="Montserrat" w:hAnsi="Montserrat" w:cs="Arial"/>
          <w:sz w:val="22"/>
          <w:szCs w:val="22"/>
        </w:rPr>
        <w:t>La asignación del presente contrato se realizó mediante el proceso de Licitación Pública Nacional Electrónica LA-</w:t>
      </w:r>
      <w:r w:rsidR="001060C1" w:rsidRPr="001A54BE">
        <w:rPr>
          <w:rFonts w:ascii="Montserrat" w:hAnsi="Montserrat"/>
          <w:sz w:val="20"/>
        </w:rPr>
        <w:t xml:space="preserve"> </w:t>
      </w:r>
      <w:r w:rsidR="0091144E">
        <w:rPr>
          <w:rFonts w:ascii="Montserrat" w:hAnsi="Montserrat"/>
          <w:sz w:val="20"/>
        </w:rPr>
        <w:t>LA-009J3C001-E1-2020</w:t>
      </w:r>
      <w:r w:rsidR="00A91282" w:rsidRPr="001A54BE">
        <w:rPr>
          <w:rFonts w:ascii="Montserrat" w:hAnsi="Montserrat"/>
          <w:sz w:val="20"/>
        </w:rPr>
        <w:t xml:space="preserve"> </w:t>
      </w:r>
      <w:r w:rsidRPr="001A54BE">
        <w:rPr>
          <w:rFonts w:ascii="Montserrat" w:hAnsi="Montserrat" w:cs="Arial"/>
          <w:sz w:val="22"/>
          <w:szCs w:val="22"/>
        </w:rPr>
        <w:t>, de conformidad por lo dispuesto por los artículos 26 Fracción I, 26 Bis Fracción II, y 28 Fracción I, de la Ley de Adquisiciones, Arrendamientos y Servicios del Sector Público se convocó a personas físicas o morales con capacidad para los servicios de</w:t>
      </w:r>
      <w:r w:rsidRPr="001A54BE">
        <w:rPr>
          <w:rFonts w:ascii="Montserrat" w:hAnsi="Montserrat" w:cs="Arial"/>
          <w:bCs/>
          <w:sz w:val="22"/>
          <w:szCs w:val="22"/>
        </w:rPr>
        <w:t xml:space="preserve"> SERVICIO DE _________________________________________________________</w:t>
      </w:r>
      <w:r w:rsidRPr="001A54BE">
        <w:rPr>
          <w:rFonts w:ascii="Montserrat" w:hAnsi="Montserrat" w:cs="Arial"/>
          <w:sz w:val="22"/>
          <w:szCs w:val="22"/>
        </w:rPr>
        <w:t xml:space="preserve">, que llevo a cabo la </w:t>
      </w:r>
      <w:r w:rsidR="00EB24B1" w:rsidRPr="001A54BE">
        <w:rPr>
          <w:rFonts w:ascii="Montserrat" w:hAnsi="Montserrat" w:cs="Arial"/>
          <w:sz w:val="22"/>
          <w:szCs w:val="22"/>
        </w:rPr>
        <w:t>LICITACIÓN</w:t>
      </w:r>
      <w:r w:rsidRPr="001A54BE">
        <w:rPr>
          <w:rFonts w:ascii="Montserrat" w:hAnsi="Montserrat" w:cs="Arial"/>
          <w:sz w:val="22"/>
          <w:szCs w:val="22"/>
        </w:rPr>
        <w:t>; otorgando el fallo a favor del PRESTADOR DE SERVICIOS, quién demostró contar con la capacidad administrativa, técnica y financiera para tales efectos.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lang w:val="es-MX"/>
        </w:rPr>
      </w:pPr>
      <w:r w:rsidRPr="001A54BE">
        <w:rPr>
          <w:rFonts w:ascii="Montserrat" w:hAnsi="Montserrat" w:cs="Arial"/>
          <w:b/>
          <w:sz w:val="22"/>
          <w:szCs w:val="22"/>
        </w:rPr>
        <w:t xml:space="preserve">1.6     </w:t>
      </w:r>
      <w:r w:rsidRPr="001A54BE">
        <w:rPr>
          <w:rFonts w:ascii="Montserrat" w:hAnsi="Montserrat" w:cs="Arial"/>
          <w:b/>
          <w:sz w:val="22"/>
          <w:szCs w:val="22"/>
          <w:lang w:val="es-MX"/>
        </w:rPr>
        <w:t>Motivo de la Contratación</w:t>
      </w:r>
      <w:r w:rsidRPr="001A54BE">
        <w:rPr>
          <w:rFonts w:ascii="Montserrat" w:hAnsi="Montserrat" w:cs="Arial"/>
          <w:sz w:val="22"/>
          <w:szCs w:val="22"/>
          <w:lang w:val="es-MX"/>
        </w:rPr>
        <w:t>. La adjudicación a que se alude en el punto anterior fue dictada a favor del PRESTADOR DE SERVICIOS, considerando la solvencia de su propuesta dentro del proceso licitatorio, en el cual fue evaluada su capacidad, experiencia, recursos humanos, materiales y financieros, por lo que, para efectos de este contrato, estos conceptos se entienden como elementos determinantes de la voluntad de la API para celebrar el presente instrumento.</w:t>
      </w:r>
    </w:p>
    <w:p w:rsidR="008A7083" w:rsidRPr="001A54BE" w:rsidRDefault="008A7083" w:rsidP="008A7083">
      <w:pPr>
        <w:jc w:val="both"/>
        <w:rPr>
          <w:rFonts w:ascii="Montserrat" w:hAnsi="Montserrat" w:cs="Arial"/>
          <w:sz w:val="22"/>
          <w:szCs w:val="22"/>
          <w:lang w:val="es-MX"/>
        </w:rPr>
      </w:pPr>
    </w:p>
    <w:p w:rsidR="008A7083" w:rsidRPr="001A54BE" w:rsidRDefault="008A7083" w:rsidP="00506CC8">
      <w:pPr>
        <w:widowControl/>
        <w:numPr>
          <w:ilvl w:val="0"/>
          <w:numId w:val="22"/>
        </w:numPr>
        <w:tabs>
          <w:tab w:val="clear" w:pos="720"/>
          <w:tab w:val="num" w:pos="284"/>
        </w:tabs>
        <w:ind w:left="0" w:firstLine="0"/>
        <w:jc w:val="both"/>
        <w:rPr>
          <w:rFonts w:ascii="Montserrat" w:hAnsi="Montserrat" w:cs="Arial"/>
          <w:b/>
          <w:sz w:val="22"/>
          <w:szCs w:val="22"/>
        </w:rPr>
      </w:pPr>
      <w:r w:rsidRPr="001A54BE">
        <w:rPr>
          <w:rFonts w:ascii="Montserrat" w:hAnsi="Montserrat" w:cs="Arial"/>
          <w:b/>
          <w:sz w:val="22"/>
          <w:szCs w:val="22"/>
        </w:rPr>
        <w:t xml:space="preserve">EL PRESTADOR DE SERVICIO </w:t>
      </w:r>
      <w:r w:rsidRPr="001A54BE">
        <w:rPr>
          <w:rFonts w:ascii="Montserrat" w:hAnsi="Montserrat" w:cs="Arial"/>
          <w:sz w:val="22"/>
          <w:szCs w:val="22"/>
        </w:rPr>
        <w:t>declara que</w:t>
      </w:r>
      <w:r w:rsidRPr="001A54BE">
        <w:rPr>
          <w:rFonts w:ascii="Montserrat" w:hAnsi="Montserrat" w:cs="Arial"/>
          <w:b/>
          <w:sz w:val="22"/>
          <w:szCs w:val="22"/>
        </w:rPr>
        <w:t>:</w:t>
      </w:r>
    </w:p>
    <w:p w:rsidR="008A7083" w:rsidRPr="001A54BE" w:rsidRDefault="008A7083" w:rsidP="008A7083">
      <w:pPr>
        <w:widowControl/>
        <w:jc w:val="both"/>
        <w:rPr>
          <w:rFonts w:ascii="Montserrat" w:hAnsi="Montserrat" w:cs="Arial"/>
          <w:b/>
          <w:sz w:val="22"/>
          <w:szCs w:val="22"/>
        </w:rPr>
      </w:pPr>
    </w:p>
    <w:p w:rsidR="008A7083" w:rsidRPr="001A54BE" w:rsidRDefault="008A7083" w:rsidP="008A7083">
      <w:pPr>
        <w:widowControl/>
        <w:jc w:val="both"/>
        <w:rPr>
          <w:rFonts w:ascii="Montserrat" w:hAnsi="Montserrat" w:cs="Arial"/>
          <w:snapToGrid w:val="0"/>
          <w:sz w:val="22"/>
          <w:szCs w:val="22"/>
          <w:lang w:val="es-MX"/>
        </w:rPr>
      </w:pPr>
      <w:r w:rsidRPr="001A54BE">
        <w:rPr>
          <w:rFonts w:ascii="Montserrat" w:hAnsi="Montserrat" w:cs="Arial"/>
          <w:b/>
          <w:snapToGrid w:val="0"/>
          <w:sz w:val="22"/>
          <w:szCs w:val="22"/>
          <w:lang w:val="es-MX"/>
        </w:rPr>
        <w:t>2.1 Personalidad</w:t>
      </w:r>
      <w:r w:rsidRPr="001A54BE">
        <w:rPr>
          <w:rFonts w:ascii="Montserrat" w:hAnsi="Montserrat" w:cs="Arial"/>
          <w:snapToGrid w:val="0"/>
          <w:sz w:val="22"/>
          <w:szCs w:val="22"/>
          <w:lang w:val="es-MX"/>
        </w:rPr>
        <w:t>.  Es una persona ________,  registrado ante la Secretaria de Hacienda y Crédito Público con RFC____________</w:t>
      </w:r>
      <w:r w:rsidRPr="001A54BE">
        <w:rPr>
          <w:rFonts w:ascii="Montserrat" w:hAnsi="Montserrat" w:cs="Arial"/>
          <w:sz w:val="22"/>
          <w:szCs w:val="22"/>
        </w:rPr>
        <w:t xml:space="preserve">, al corriente de sus obligaciones fiscales en pleno uso de su capacidad de ejercicio, susceptible de obligarse mediante la firma del presente instrumento. </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r w:rsidRPr="001A54BE">
        <w:rPr>
          <w:rStyle w:val="Textoennegrita"/>
          <w:rFonts w:ascii="Montserrat" w:hAnsi="Montserrat" w:cs="Arial"/>
          <w:sz w:val="22"/>
          <w:szCs w:val="22"/>
        </w:rPr>
        <w:t>2.2 Aptitud jurídica</w:t>
      </w:r>
      <w:r w:rsidRPr="001A54BE">
        <w:rPr>
          <w:rFonts w:ascii="Montserrat" w:hAnsi="Montserrat" w:cs="Arial"/>
          <w:sz w:val="22"/>
          <w:szCs w:val="22"/>
        </w:rPr>
        <w:t xml:space="preserve">. </w:t>
      </w:r>
      <w:r w:rsidRPr="001A54BE">
        <w:rPr>
          <w:rFonts w:ascii="Montserrat" w:hAnsi="Montserrat" w:cs="Arial"/>
          <w:snapToGrid w:val="0"/>
          <w:sz w:val="22"/>
          <w:szCs w:val="22"/>
          <w:lang w:val="es-MX"/>
        </w:rPr>
        <w:t>Bajo protesta el prestador manifiesta no encontrarse en los supuestos de los artículos 50 y 60  de la Ley de Adquisiciones, Arrendamientos y Servicios del Sector Publico, ni en el artículo 8 fracción XX de la Ley Federal de Responsabilidades Administrativas de los Servidores Públicos, ni tiene conocimiento de algún hecho, acto o situación que pudiera, durante la vigencia del presente contrato hacerle incurrir en ellos.</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jc w:val="both"/>
        <w:rPr>
          <w:rFonts w:ascii="Montserrat" w:hAnsi="Montserrat" w:cs="Arial"/>
          <w:snapToGrid w:val="0"/>
          <w:sz w:val="22"/>
          <w:szCs w:val="22"/>
          <w:lang w:val="es-MX"/>
        </w:rPr>
      </w:pPr>
      <w:r w:rsidRPr="001A54BE">
        <w:rPr>
          <w:rFonts w:ascii="Montserrat" w:hAnsi="Montserrat" w:cs="Arial"/>
          <w:snapToGrid w:val="0"/>
          <w:sz w:val="22"/>
          <w:szCs w:val="22"/>
          <w:lang w:val="es-MX"/>
        </w:rPr>
        <w:t>La falsedad que refiere la presente declaración, será sancionada en términos de la Ley de Adquisiciones, Arrendamientos y Servicios del Sector Público y su reglamento, de manera independiente de las sanciones administrativas y legales  a las que se haga acreedor</w:t>
      </w:r>
    </w:p>
    <w:p w:rsidR="008A7083" w:rsidRPr="001A54BE" w:rsidRDefault="008A7083" w:rsidP="008A7083">
      <w:pPr>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2.3 Capacidad técnica. El prestador de servicio </w:t>
      </w:r>
      <w:r w:rsidRPr="001A54BE">
        <w:rPr>
          <w:rFonts w:ascii="Montserrat" w:hAnsi="Montserrat" w:cs="Arial"/>
          <w:snapToGrid w:val="0"/>
          <w:sz w:val="22"/>
          <w:szCs w:val="22"/>
          <w:lang w:val="es-MX"/>
        </w:rPr>
        <w:t>cuenta con todos los elementos humanos, técnicos, materiales, administrativos, financieros y de operación necesaria para cumplir exacta y puntualmente con lo dispuesto en el presente instrumento.</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z w:val="22"/>
          <w:szCs w:val="22"/>
        </w:rPr>
        <w:t>2.4 Conocimiento de la Concesión Integral.</w:t>
      </w:r>
      <w:r w:rsidR="00C92E67" w:rsidRPr="001A54BE">
        <w:rPr>
          <w:rFonts w:ascii="Montserrat" w:hAnsi="Montserrat" w:cs="Arial"/>
          <w:b/>
          <w:sz w:val="22"/>
          <w:szCs w:val="22"/>
        </w:rPr>
        <w:t xml:space="preserve"> </w:t>
      </w:r>
      <w:r w:rsidRPr="001A54BE">
        <w:rPr>
          <w:rFonts w:ascii="Montserrat" w:hAnsi="Montserrat" w:cs="Arial"/>
          <w:sz w:val="22"/>
          <w:szCs w:val="22"/>
        </w:rPr>
        <w:t xml:space="preserve">Tiene pleno conocimiento del alcance y términos de la Concesión Integral otorgada por el Gobierno Federal a la API, así mismo, el manifiesta que asume como propias en lo que le sean aplicables, las obligaciones establecidas en el Título de Concesión Integral y acepta que será responsable con la API y solidariamente con el Gobierno federal, del cumplimiento de las obligaciones consignadas en el Título de Concesión Integral y que se relacionen con el presente instrumento. </w:t>
      </w:r>
    </w:p>
    <w:p w:rsidR="008A7083" w:rsidRPr="001A54BE" w:rsidRDefault="008A7083" w:rsidP="008A7083">
      <w:pPr>
        <w:jc w:val="both"/>
        <w:rPr>
          <w:rFonts w:ascii="Montserrat" w:hAnsi="Montserrat" w:cs="Arial"/>
          <w:b/>
          <w:snapToGrid w:val="0"/>
          <w:sz w:val="22"/>
          <w:szCs w:val="22"/>
          <w:lang w:val="es-MX"/>
        </w:rPr>
      </w:pPr>
    </w:p>
    <w:p w:rsidR="008A7083" w:rsidRPr="001A54BE" w:rsidRDefault="008A7083" w:rsidP="008A7083">
      <w:pPr>
        <w:widowControl/>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2.5 Domicilio. </w:t>
      </w:r>
      <w:r w:rsidRPr="001A54BE">
        <w:rPr>
          <w:rFonts w:ascii="Montserrat" w:hAnsi="Montserrat" w:cs="Arial"/>
          <w:snapToGrid w:val="0"/>
          <w:sz w:val="22"/>
          <w:szCs w:val="22"/>
          <w:lang w:val="es-MX"/>
        </w:rPr>
        <w:t>El PRESTADOR DE SERVICIOS señala que su domicilio para los efectos del presente instrumento es el ubicado en __________________________.</w:t>
      </w: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p>
    <w:p w:rsidR="008A7083" w:rsidRPr="001A54BE" w:rsidRDefault="008A7083" w:rsidP="008A7083">
      <w:pPr>
        <w:widowControl/>
        <w:jc w:val="both"/>
        <w:rPr>
          <w:rFonts w:ascii="Montserrat" w:hAnsi="Montserrat" w:cs="Arial"/>
          <w:snapToGrid w:val="0"/>
          <w:sz w:val="22"/>
          <w:szCs w:val="22"/>
          <w:lang w:val="es-MX"/>
        </w:rPr>
      </w:pPr>
      <w:r w:rsidRPr="001A54BE">
        <w:rPr>
          <w:rFonts w:ascii="Montserrat" w:hAnsi="Montserrat" w:cs="Arial"/>
          <w:b/>
          <w:snapToGrid w:val="0"/>
          <w:sz w:val="22"/>
          <w:szCs w:val="22"/>
          <w:lang w:val="es-MX"/>
        </w:rPr>
        <w:t xml:space="preserve">2.6 Registro. </w:t>
      </w:r>
      <w:r w:rsidRPr="001A54BE">
        <w:rPr>
          <w:rFonts w:ascii="Montserrat" w:hAnsi="Montserrat" w:cs="Arial"/>
          <w:snapToGrid w:val="0"/>
          <w:sz w:val="22"/>
          <w:szCs w:val="22"/>
          <w:lang w:val="es-MX"/>
        </w:rPr>
        <w:t>Su representada cuenta  con las autorizaciones necesarias para prestar los servicios de seguridad expedido por las autoridades federales y estatales correspondientes.</w:t>
      </w:r>
    </w:p>
    <w:p w:rsidR="008A7083" w:rsidRPr="001A54BE" w:rsidRDefault="008A7083" w:rsidP="008A7083">
      <w:pPr>
        <w:widowControl/>
        <w:jc w:val="both"/>
        <w:rPr>
          <w:rFonts w:ascii="Montserrat" w:hAnsi="Montserrat" w:cs="Arial"/>
          <w:b/>
          <w:snapToGrid w:val="0"/>
          <w:sz w:val="22"/>
          <w:szCs w:val="22"/>
          <w:lang w:val="es-MX"/>
        </w:rPr>
      </w:pPr>
    </w:p>
    <w:p w:rsidR="008A7083" w:rsidRPr="001A54BE" w:rsidRDefault="008A7083" w:rsidP="00506CC8">
      <w:pPr>
        <w:widowControl/>
        <w:numPr>
          <w:ilvl w:val="0"/>
          <w:numId w:val="22"/>
        </w:numPr>
        <w:tabs>
          <w:tab w:val="clear" w:pos="720"/>
          <w:tab w:val="num" w:pos="284"/>
        </w:tabs>
        <w:ind w:left="0" w:firstLine="0"/>
        <w:jc w:val="both"/>
        <w:rPr>
          <w:rFonts w:ascii="Montserrat" w:hAnsi="Montserrat" w:cs="Arial"/>
          <w:b/>
          <w:snapToGrid w:val="0"/>
          <w:sz w:val="22"/>
          <w:szCs w:val="22"/>
          <w:lang w:val="es-MX"/>
        </w:rPr>
      </w:pPr>
      <w:r w:rsidRPr="001A54BE">
        <w:rPr>
          <w:rFonts w:ascii="Montserrat" w:hAnsi="Montserrat" w:cs="Arial"/>
          <w:b/>
          <w:snapToGrid w:val="0"/>
          <w:sz w:val="22"/>
          <w:szCs w:val="22"/>
          <w:lang w:val="es-MX"/>
        </w:rPr>
        <w:t xml:space="preserve">AMBAS PARTES CONTRATANTES DECLARAN QUE: </w:t>
      </w:r>
    </w:p>
    <w:p w:rsidR="008A7083" w:rsidRPr="001A54BE" w:rsidRDefault="008A7083" w:rsidP="008A7083">
      <w:pPr>
        <w:widowControl/>
        <w:jc w:val="both"/>
        <w:rPr>
          <w:rFonts w:ascii="Montserrat" w:hAnsi="Montserrat" w:cs="Arial"/>
          <w:sz w:val="22"/>
          <w:szCs w:val="22"/>
          <w:lang w:val="es-MX"/>
        </w:rPr>
      </w:pPr>
    </w:p>
    <w:p w:rsidR="008A7083" w:rsidRPr="001A54BE" w:rsidRDefault="008A7083" w:rsidP="008A7083">
      <w:pPr>
        <w:widowControl/>
        <w:jc w:val="both"/>
        <w:rPr>
          <w:rFonts w:ascii="Montserrat" w:hAnsi="Montserrat" w:cs="Arial"/>
          <w:sz w:val="22"/>
          <w:szCs w:val="22"/>
        </w:rPr>
      </w:pPr>
      <w:r w:rsidRPr="001A54BE">
        <w:rPr>
          <w:rFonts w:ascii="Montserrat" w:hAnsi="Montserrat" w:cs="Arial"/>
          <w:sz w:val="22"/>
          <w:szCs w:val="22"/>
        </w:rPr>
        <w:t xml:space="preserve">Han convenido en que las definiciones contenidas en el artículo 2° de la Ley de </w:t>
      </w:r>
      <w:r w:rsidRPr="001A54BE">
        <w:rPr>
          <w:rFonts w:ascii="Montserrat" w:hAnsi="Montserrat" w:cs="Arial"/>
          <w:snapToGrid w:val="0"/>
          <w:sz w:val="22"/>
          <w:szCs w:val="22"/>
          <w:lang w:val="es-MX"/>
        </w:rPr>
        <w:t>Puertos vigente se apliquen a este documento, salvo que en el mismo se les asigne una connotación distinta en que los términos que a continuación se definen tengan el significado que aquí se les atribuye, y en que los mismos se utilicen en plural cuando se haga referencia conjunta a los conceptos</w:t>
      </w:r>
      <w:r w:rsidRPr="001A54BE">
        <w:rPr>
          <w:rFonts w:ascii="Montserrat" w:hAnsi="Montserrat" w:cs="Arial"/>
          <w:sz w:val="22"/>
          <w:szCs w:val="22"/>
        </w:rPr>
        <w:t xml:space="preserve"> o personas de que se trate, sin que por ello se modifique su significado:</w:t>
      </w:r>
    </w:p>
    <w:p w:rsidR="008A7083" w:rsidRPr="001A54BE" w:rsidRDefault="008A7083" w:rsidP="008A7083">
      <w:pPr>
        <w:widowControl/>
        <w:jc w:val="both"/>
        <w:rPr>
          <w:rFonts w:ascii="Montserrat" w:hAnsi="Montserrat" w:cs="Arial"/>
          <w:sz w:val="22"/>
          <w:szCs w:val="22"/>
        </w:rPr>
      </w:pPr>
    </w:p>
    <w:p w:rsidR="008A7083" w:rsidRPr="001A54BE" w:rsidRDefault="008A7083" w:rsidP="008A7083">
      <w:pPr>
        <w:widowControl/>
        <w:jc w:val="both"/>
        <w:rPr>
          <w:rFonts w:ascii="Montserrat" w:eastAsia="Arial" w:hAnsi="Montserrat" w:cs="Arial"/>
          <w:sz w:val="22"/>
          <w:szCs w:val="22"/>
        </w:rPr>
      </w:pPr>
      <w:r w:rsidRPr="001A54BE">
        <w:rPr>
          <w:rFonts w:ascii="Montserrat" w:hAnsi="Montserrat" w:cs="Arial"/>
          <w:b/>
          <w:snapToGrid w:val="0"/>
          <w:sz w:val="22"/>
          <w:szCs w:val="22"/>
          <w:lang w:val="es-MX"/>
        </w:rPr>
        <w:t>3.1</w:t>
      </w:r>
      <w:r w:rsidRPr="001A54BE">
        <w:rPr>
          <w:rFonts w:ascii="Montserrat" w:eastAsia="Arial" w:hAnsi="Montserrat" w:cs="Arial"/>
          <w:sz w:val="22"/>
          <w:szCs w:val="22"/>
        </w:rPr>
        <w:t>Ambas partes manifiestan</w:t>
      </w:r>
      <w:r w:rsidR="00C92E67" w:rsidRPr="001A54BE">
        <w:rPr>
          <w:rFonts w:ascii="Montserrat" w:eastAsia="Arial" w:hAnsi="Montserrat" w:cs="Arial"/>
          <w:sz w:val="22"/>
          <w:szCs w:val="22"/>
        </w:rPr>
        <w:t xml:space="preserve"> </w:t>
      </w:r>
      <w:r w:rsidRPr="001A54BE">
        <w:rPr>
          <w:rFonts w:ascii="Montserrat" w:eastAsia="Arial" w:hAnsi="Montserrat" w:cs="Arial"/>
          <w:sz w:val="22"/>
          <w:szCs w:val="22"/>
        </w:rPr>
        <w:t xml:space="preserve">que la CONVOCATORIA y TÉRMINOS DE     REFERENCIA de la Licitación Pública Nacional Electrónica </w:t>
      </w:r>
      <w:r w:rsidR="00A91282" w:rsidRPr="001A54BE">
        <w:rPr>
          <w:rFonts w:ascii="Montserrat" w:hAnsi="Montserrat"/>
          <w:sz w:val="20"/>
        </w:rPr>
        <w:t>LA-009J3C001-E1-</w:t>
      </w:r>
      <w:r w:rsidR="0091144E" w:rsidRPr="001A54BE">
        <w:rPr>
          <w:rFonts w:ascii="Montserrat" w:hAnsi="Montserrat"/>
          <w:sz w:val="20"/>
        </w:rPr>
        <w:t>20</w:t>
      </w:r>
      <w:r w:rsidR="0091144E">
        <w:rPr>
          <w:rFonts w:ascii="Montserrat" w:hAnsi="Montserrat"/>
          <w:sz w:val="20"/>
        </w:rPr>
        <w:t>20</w:t>
      </w:r>
      <w:r w:rsidR="0091144E" w:rsidRPr="001A54BE">
        <w:rPr>
          <w:rFonts w:ascii="Montserrat" w:hAnsi="Montserrat"/>
          <w:sz w:val="20"/>
        </w:rPr>
        <w:t>,</w:t>
      </w:r>
      <w:r w:rsidRPr="001A54BE">
        <w:rPr>
          <w:rFonts w:ascii="Montserrat" w:eastAsia="Arial" w:hAnsi="Montserrat" w:cs="Arial"/>
          <w:sz w:val="22"/>
          <w:szCs w:val="22"/>
        </w:rPr>
        <w:t xml:space="preserve"> para el </w:t>
      </w:r>
      <w:r w:rsidRPr="001A54BE">
        <w:rPr>
          <w:rFonts w:ascii="Montserrat" w:hAnsi="Montserrat" w:cs="Arial"/>
          <w:bCs/>
          <w:sz w:val="22"/>
          <w:szCs w:val="22"/>
        </w:rPr>
        <w:t>SERVICIO DE __________________________________________________________</w:t>
      </w:r>
      <w:r w:rsidRPr="001A54BE">
        <w:rPr>
          <w:rFonts w:ascii="Montserrat" w:eastAsia="Arial" w:hAnsi="Montserrat" w:cs="Arial"/>
          <w:sz w:val="22"/>
          <w:szCs w:val="22"/>
        </w:rPr>
        <w:t>, forman parte integrante del presente instrumento.</w:t>
      </w:r>
    </w:p>
    <w:p w:rsidR="008A7083" w:rsidRPr="001A54BE" w:rsidRDefault="008A7083" w:rsidP="008A7083">
      <w:pPr>
        <w:widowControl/>
        <w:ind w:hanging="304"/>
        <w:jc w:val="both"/>
        <w:rPr>
          <w:rFonts w:ascii="Montserrat" w:hAnsi="Montserrat" w:cs="Arial"/>
          <w:b/>
          <w:snapToGrid w:val="0"/>
          <w:sz w:val="22"/>
          <w:szCs w:val="22"/>
          <w:lang w:val="es-MX"/>
        </w:rPr>
      </w:pPr>
    </w:p>
    <w:p w:rsidR="008A7083" w:rsidRPr="001A54BE" w:rsidRDefault="008A7083" w:rsidP="008A7083">
      <w:pPr>
        <w:widowControl/>
        <w:ind w:hanging="21"/>
        <w:jc w:val="both"/>
        <w:rPr>
          <w:rFonts w:ascii="Montserrat" w:eastAsia="Arial" w:hAnsi="Montserrat" w:cs="Arial"/>
          <w:sz w:val="22"/>
          <w:szCs w:val="22"/>
        </w:rPr>
      </w:pPr>
      <w:r w:rsidRPr="001A54BE">
        <w:rPr>
          <w:rFonts w:ascii="Montserrat" w:hAnsi="Montserrat" w:cs="Arial"/>
          <w:b/>
          <w:snapToGrid w:val="0"/>
          <w:sz w:val="22"/>
          <w:szCs w:val="22"/>
          <w:lang w:val="es-MX"/>
        </w:rPr>
        <w:t>3.2</w:t>
      </w:r>
      <w:r w:rsidRPr="001A54BE">
        <w:rPr>
          <w:rFonts w:ascii="Montserrat" w:eastAsia="Arial" w:hAnsi="Montserrat" w:cs="Arial"/>
          <w:sz w:val="22"/>
          <w:szCs w:val="22"/>
        </w:rPr>
        <w:t>Ambas partes manifiestan que conocen el contenido y alcances del presente CONTRATO, de la CONVOCATORIA, de los TÉRMINOS DE REFERENCIA y la proposición, por lo que es su voluntad proceder a la celebración y firma de este instrumento.</w:t>
      </w:r>
    </w:p>
    <w:p w:rsidR="008A7083" w:rsidRPr="001A54BE" w:rsidRDefault="008A7083" w:rsidP="008A7083">
      <w:pPr>
        <w:rPr>
          <w:rFonts w:ascii="Montserrat" w:hAnsi="Montserrat" w:cs="Arial"/>
          <w:b/>
          <w:bCs/>
          <w:sz w:val="22"/>
          <w:szCs w:val="22"/>
        </w:rPr>
      </w:pPr>
    </w:p>
    <w:p w:rsidR="008A7083" w:rsidRPr="001A54BE" w:rsidRDefault="008A7083" w:rsidP="008A7083">
      <w:pPr>
        <w:rPr>
          <w:rFonts w:ascii="Montserrat" w:hAnsi="Montserrat" w:cs="Arial"/>
          <w:b/>
          <w:bCs/>
          <w:sz w:val="22"/>
          <w:szCs w:val="22"/>
        </w:rPr>
      </w:pPr>
      <w:r w:rsidRPr="001A54BE">
        <w:rPr>
          <w:rFonts w:ascii="Montserrat" w:hAnsi="Montserrat" w:cs="Arial"/>
          <w:b/>
          <w:bCs/>
          <w:sz w:val="22"/>
          <w:szCs w:val="22"/>
        </w:rPr>
        <w:t>4. DEFINICIONES:</w:t>
      </w:r>
    </w:p>
    <w:p w:rsidR="008A7083" w:rsidRPr="001A54BE" w:rsidRDefault="008A7083" w:rsidP="008A7083">
      <w:pPr>
        <w:ind w:hanging="708"/>
        <w:rPr>
          <w:rFonts w:ascii="Montserrat" w:hAnsi="Montserrat" w:cs="Arial"/>
          <w:b/>
          <w:bCs/>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Con independencia de lo previsto en la declaración 3, ambas partes convienen en utilizar dentro del texto del presente CONTRATO, las siguientes definiciones:</w:t>
      </w:r>
    </w:p>
    <w:p w:rsidR="008A7083" w:rsidRPr="001A54BE" w:rsidRDefault="008A7083" w:rsidP="008A7083">
      <w:pPr>
        <w:ind w:hanging="708"/>
        <w:rPr>
          <w:rFonts w:ascii="Montserrat" w:hAnsi="Montserrat" w:cs="Arial"/>
          <w:b/>
          <w:bCs/>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API.-</w:t>
      </w:r>
      <w:r w:rsidRPr="001A54BE">
        <w:rPr>
          <w:rFonts w:ascii="Montserrat" w:hAnsi="Montserrat" w:cs="Arial"/>
          <w:sz w:val="22"/>
          <w:szCs w:val="22"/>
        </w:rPr>
        <w:t xml:space="preserve"> Administración Portuaria Integral de </w:t>
      </w:r>
      <w:r w:rsidR="00A43EDF" w:rsidRPr="001A54BE">
        <w:rPr>
          <w:rFonts w:ascii="Montserrat" w:hAnsi="Montserrat" w:cs="Arial"/>
          <w:sz w:val="22"/>
          <w:szCs w:val="22"/>
        </w:rPr>
        <w:t>Puerto Madero</w:t>
      </w:r>
      <w:r w:rsidRPr="001A54BE">
        <w:rPr>
          <w:rFonts w:ascii="Montserrat" w:hAnsi="Montserrat" w:cs="Arial"/>
          <w:sz w:val="22"/>
          <w:szCs w:val="22"/>
        </w:rPr>
        <w:t>, S.A. de C.V.</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IVA.-</w:t>
      </w:r>
      <w:r w:rsidRPr="001A54BE">
        <w:rPr>
          <w:rFonts w:ascii="Montserrat" w:hAnsi="Montserrat" w:cs="Arial"/>
          <w:sz w:val="22"/>
          <w:szCs w:val="22"/>
        </w:rPr>
        <w:t xml:space="preserve"> Impuesto al Valor Agregado.</w:t>
      </w:r>
    </w:p>
    <w:p w:rsidR="008A7083" w:rsidRPr="001A54BE" w:rsidRDefault="008A7083" w:rsidP="008A7083">
      <w:pPr>
        <w:ind w:firstLine="405"/>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LEY.-</w:t>
      </w:r>
      <w:r w:rsidRPr="001A54BE">
        <w:rPr>
          <w:rFonts w:ascii="Montserrat" w:hAnsi="Montserrat" w:cs="Arial"/>
          <w:sz w:val="22"/>
          <w:szCs w:val="22"/>
        </w:rPr>
        <w:t xml:space="preserve"> Ley de Adquisiciones, Arrendamientos y Servicios del Sector Público   vigente.</w:t>
      </w:r>
    </w:p>
    <w:p w:rsidR="008A7083" w:rsidRPr="001A54BE" w:rsidRDefault="008A7083" w:rsidP="008A7083">
      <w:pPr>
        <w:ind w:firstLine="405"/>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REGLAMENTO.-</w:t>
      </w:r>
      <w:r w:rsidRPr="001A54BE">
        <w:rPr>
          <w:rFonts w:ascii="Montserrat" w:hAnsi="Montserrat" w:cs="Arial"/>
          <w:sz w:val="22"/>
          <w:szCs w:val="22"/>
        </w:rPr>
        <w:t xml:space="preserve"> El Reglamento de la Ley de Adquisiciones, Arrendamientos y Servicios del Sector Público vigente.</w:t>
      </w:r>
    </w:p>
    <w:p w:rsidR="008A7083" w:rsidRPr="001A54BE" w:rsidRDefault="008A7083" w:rsidP="008A7083">
      <w:pPr>
        <w:jc w:val="both"/>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PRESTADOR DE SERVICIOS.- </w:t>
      </w:r>
      <w:r w:rsidRPr="001A54BE">
        <w:rPr>
          <w:rFonts w:ascii="Montserrat" w:hAnsi="Montserrat" w:cs="Arial"/>
          <w:sz w:val="22"/>
          <w:szCs w:val="22"/>
        </w:rPr>
        <w:t xml:space="preserve">La persona física a la que se le adjudicó el presente contrato para el </w:t>
      </w:r>
      <w:r w:rsidRPr="001A54BE">
        <w:rPr>
          <w:rFonts w:ascii="Montserrat" w:hAnsi="Montserrat" w:cs="Arial"/>
          <w:bCs/>
          <w:sz w:val="22"/>
          <w:szCs w:val="22"/>
        </w:rPr>
        <w:t>SERVICIO ____________________________________________</w:t>
      </w:r>
      <w:r w:rsidRPr="001A54BE">
        <w:rPr>
          <w:rFonts w:ascii="Montserrat" w:hAnsi="Montserrat" w:cs="Arial"/>
          <w:sz w:val="22"/>
          <w:szCs w:val="22"/>
        </w:rPr>
        <w:t>que firma el presente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widowControl/>
        <w:jc w:val="both"/>
        <w:rPr>
          <w:rFonts w:ascii="Montserrat" w:hAnsi="Montserrat" w:cs="Arial"/>
          <w:sz w:val="22"/>
          <w:szCs w:val="22"/>
        </w:rPr>
      </w:pPr>
      <w:r w:rsidRPr="001A54BE">
        <w:rPr>
          <w:rFonts w:ascii="Montserrat" w:hAnsi="Montserrat" w:cs="Arial"/>
          <w:b/>
          <w:bCs/>
          <w:sz w:val="22"/>
          <w:szCs w:val="22"/>
        </w:rPr>
        <w:t xml:space="preserve">SERVICIOS.- </w:t>
      </w:r>
      <w:r w:rsidRPr="001A54BE">
        <w:rPr>
          <w:rFonts w:ascii="Montserrat" w:hAnsi="Montserrat" w:cs="Arial"/>
          <w:bCs/>
          <w:sz w:val="22"/>
          <w:szCs w:val="22"/>
        </w:rPr>
        <w:t xml:space="preserve">Consiste en el SERVICIO DE ____________________________________, </w:t>
      </w:r>
      <w:r w:rsidRPr="001A54BE">
        <w:rPr>
          <w:rFonts w:ascii="Montserrat" w:hAnsi="Montserrat" w:cs="Arial"/>
          <w:sz w:val="22"/>
          <w:szCs w:val="22"/>
        </w:rPr>
        <w:t xml:space="preserve"> de acuerdo a las necesidades de la Administración Portuaria Integral de </w:t>
      </w:r>
      <w:r w:rsidR="00A43EDF" w:rsidRPr="001A54BE">
        <w:rPr>
          <w:rFonts w:ascii="Montserrat" w:hAnsi="Montserrat" w:cs="Arial"/>
          <w:sz w:val="22"/>
          <w:szCs w:val="22"/>
        </w:rPr>
        <w:t>Puerto Madero</w:t>
      </w:r>
      <w:r w:rsidRPr="001A54BE">
        <w:rPr>
          <w:rFonts w:ascii="Montserrat" w:hAnsi="Montserrat" w:cs="Arial"/>
          <w:sz w:val="22"/>
          <w:szCs w:val="22"/>
        </w:rPr>
        <w:t xml:space="preserve">, S.A. de C.V., </w:t>
      </w:r>
    </w:p>
    <w:p w:rsidR="008A7083" w:rsidRPr="001A54BE" w:rsidRDefault="008A7083" w:rsidP="008A7083">
      <w:pPr>
        <w:widowControl/>
        <w:ind w:hanging="405"/>
        <w:jc w:val="both"/>
        <w:rPr>
          <w:rFonts w:ascii="Montserrat" w:hAnsi="Montserrat" w:cs="Arial"/>
          <w:sz w:val="22"/>
          <w:szCs w:val="22"/>
        </w:rPr>
      </w:pPr>
    </w:p>
    <w:p w:rsidR="008A7083" w:rsidRPr="001A54BE" w:rsidRDefault="008A7083" w:rsidP="008A7083">
      <w:pPr>
        <w:widowControl/>
        <w:ind w:hanging="21"/>
        <w:jc w:val="both"/>
        <w:rPr>
          <w:rFonts w:ascii="Montserrat" w:hAnsi="Montserrat" w:cs="Arial"/>
          <w:sz w:val="22"/>
          <w:szCs w:val="22"/>
        </w:rPr>
      </w:pPr>
      <w:r w:rsidRPr="001A54BE">
        <w:rPr>
          <w:rFonts w:ascii="Montserrat" w:hAnsi="Montserrat" w:cs="Arial"/>
          <w:b/>
          <w:sz w:val="22"/>
          <w:szCs w:val="22"/>
        </w:rPr>
        <w:t>PROPUESTA TÉCNICA.-</w:t>
      </w:r>
      <w:r w:rsidRPr="001A54BE">
        <w:rPr>
          <w:rFonts w:ascii="Montserrat" w:hAnsi="Montserrat" w:cs="Arial"/>
          <w:sz w:val="22"/>
          <w:szCs w:val="22"/>
        </w:rPr>
        <w:t xml:space="preserve"> La proposición presentada por </w:t>
      </w:r>
      <w:r w:rsidR="00773CF6" w:rsidRPr="001A54BE">
        <w:rPr>
          <w:rFonts w:ascii="Montserrat" w:hAnsi="Montserrat" w:cs="Arial"/>
          <w:sz w:val="22"/>
          <w:szCs w:val="22"/>
        </w:rPr>
        <w:t>el PRESTADOR</w:t>
      </w:r>
      <w:r w:rsidRPr="001A54BE">
        <w:rPr>
          <w:rFonts w:ascii="Montserrat" w:hAnsi="Montserrat" w:cs="Arial"/>
          <w:sz w:val="22"/>
          <w:szCs w:val="22"/>
        </w:rPr>
        <w:t xml:space="preserve"> DE SERVICIOS conforme a la CONVOCATORIA y TÉRMINOS DE </w:t>
      </w:r>
      <w:r w:rsidR="00773CF6" w:rsidRPr="001A54BE">
        <w:rPr>
          <w:rFonts w:ascii="Montserrat" w:hAnsi="Montserrat" w:cs="Arial"/>
          <w:sz w:val="22"/>
          <w:szCs w:val="22"/>
        </w:rPr>
        <w:t>REFERENCIA, en</w:t>
      </w:r>
      <w:r w:rsidRPr="001A54BE">
        <w:rPr>
          <w:rFonts w:ascii="Montserrat" w:hAnsi="Montserrat" w:cs="Arial"/>
          <w:sz w:val="22"/>
          <w:szCs w:val="22"/>
        </w:rPr>
        <w:t xml:space="preserve"> la que especifica la cantidad y descripción de los SERVICIOS ofertados por el mismo (ANEXO 1).</w:t>
      </w:r>
    </w:p>
    <w:p w:rsidR="008A7083" w:rsidRPr="001A54BE" w:rsidRDefault="008A7083" w:rsidP="008A7083">
      <w:pPr>
        <w:widowControl/>
        <w:ind w:hanging="405"/>
        <w:jc w:val="both"/>
        <w:rPr>
          <w:rFonts w:ascii="Montserrat" w:hAnsi="Montserrat" w:cs="Arial"/>
          <w:b/>
          <w:bCs/>
          <w:sz w:val="22"/>
          <w:szCs w:val="22"/>
        </w:rPr>
      </w:pPr>
      <w:r w:rsidRPr="001A54BE">
        <w:rPr>
          <w:rFonts w:ascii="Montserrat" w:hAnsi="Montserrat" w:cs="Arial"/>
          <w:b/>
          <w:bCs/>
          <w:sz w:val="22"/>
          <w:szCs w:val="22"/>
        </w:rPr>
        <w:tab/>
      </w:r>
    </w:p>
    <w:p w:rsidR="008A7083" w:rsidRPr="001A54BE" w:rsidRDefault="008A7083" w:rsidP="008A7083">
      <w:pPr>
        <w:widowControl/>
        <w:ind w:hanging="21"/>
        <w:jc w:val="both"/>
        <w:rPr>
          <w:rFonts w:ascii="Montserrat" w:hAnsi="Montserrat" w:cs="Arial"/>
          <w:sz w:val="22"/>
          <w:szCs w:val="22"/>
        </w:rPr>
      </w:pPr>
      <w:r w:rsidRPr="001A54BE">
        <w:rPr>
          <w:rFonts w:ascii="Montserrat" w:hAnsi="Montserrat" w:cs="Arial"/>
          <w:b/>
          <w:bCs/>
          <w:sz w:val="22"/>
          <w:szCs w:val="22"/>
        </w:rPr>
        <w:tab/>
        <w:t xml:space="preserve">PROPUESTA ECONÓMICA.- </w:t>
      </w:r>
      <w:r w:rsidRPr="001A54BE">
        <w:rPr>
          <w:rFonts w:ascii="Montserrat" w:hAnsi="Montserrat" w:cs="Arial"/>
          <w:sz w:val="22"/>
          <w:szCs w:val="22"/>
        </w:rPr>
        <w:t>La proposición presentada por el PRESTADOR DE SERVICIOS conforme a la CONVOCATORIA y TÉRMINOS DE REFERENCIA, en la que desglosa los precios de los SERVICIOS</w:t>
      </w:r>
      <w:r w:rsidR="00EB24B1">
        <w:rPr>
          <w:rFonts w:ascii="Montserrat" w:hAnsi="Montserrat" w:cs="Arial"/>
          <w:sz w:val="22"/>
          <w:szCs w:val="22"/>
        </w:rPr>
        <w:t xml:space="preserve"> </w:t>
      </w:r>
      <w:r w:rsidRPr="001A54BE">
        <w:rPr>
          <w:rFonts w:ascii="Montserrat" w:hAnsi="Montserrat" w:cs="Arial"/>
          <w:sz w:val="22"/>
          <w:szCs w:val="22"/>
        </w:rPr>
        <w:t>(ANEXO 2).</w:t>
      </w:r>
    </w:p>
    <w:p w:rsidR="008A7083" w:rsidRPr="001A54BE" w:rsidRDefault="008A7083" w:rsidP="008A7083">
      <w:pPr>
        <w:widowControl/>
        <w:ind w:hanging="21"/>
        <w:jc w:val="both"/>
        <w:rPr>
          <w:rFonts w:ascii="Montserrat" w:hAnsi="Montserrat" w:cs="Arial"/>
          <w:sz w:val="22"/>
          <w:szCs w:val="22"/>
        </w:rPr>
      </w:pPr>
    </w:p>
    <w:p w:rsidR="008A7083" w:rsidRPr="001A54BE" w:rsidRDefault="008A7083" w:rsidP="008A7083">
      <w:pPr>
        <w:jc w:val="center"/>
        <w:rPr>
          <w:rFonts w:ascii="Montserrat" w:eastAsia="Batang" w:hAnsi="Montserrat" w:cs="Arial"/>
          <w:b/>
          <w:sz w:val="22"/>
          <w:szCs w:val="22"/>
          <w:u w:val="single"/>
        </w:rPr>
      </w:pPr>
      <w:r w:rsidRPr="001A54BE">
        <w:rPr>
          <w:rFonts w:ascii="Montserrat" w:eastAsia="Batang" w:hAnsi="Montserrat" w:cs="Arial"/>
          <w:b/>
          <w:sz w:val="22"/>
          <w:szCs w:val="22"/>
        </w:rPr>
        <w:t>C L A U S U L A S:</w:t>
      </w:r>
    </w:p>
    <w:p w:rsidR="008A7083" w:rsidRPr="001A54BE" w:rsidRDefault="008A7083" w:rsidP="008A7083">
      <w:pPr>
        <w:jc w:val="center"/>
        <w:rPr>
          <w:rFonts w:ascii="Montserrat" w:eastAsia="Batang" w:hAnsi="Montserrat" w:cs="Arial"/>
          <w:b/>
          <w:sz w:val="22"/>
          <w:szCs w:val="22"/>
          <w:u w:val="single"/>
        </w:rPr>
      </w:pPr>
    </w:p>
    <w:p w:rsidR="008A7083" w:rsidRPr="001A54BE" w:rsidRDefault="008A7083" w:rsidP="008A7083">
      <w:pPr>
        <w:jc w:val="center"/>
        <w:rPr>
          <w:rFonts w:ascii="Montserrat" w:eastAsia="Batang" w:hAnsi="Montserrat" w:cs="Arial"/>
          <w:b/>
          <w:sz w:val="22"/>
          <w:szCs w:val="22"/>
        </w:rPr>
      </w:pPr>
      <w:r w:rsidRPr="001A54BE">
        <w:rPr>
          <w:rFonts w:ascii="Montserrat" w:eastAsia="Batang" w:hAnsi="Montserrat" w:cs="Arial"/>
          <w:b/>
          <w:sz w:val="22"/>
          <w:szCs w:val="22"/>
        </w:rPr>
        <w:t xml:space="preserve">I. </w:t>
      </w:r>
      <w:r w:rsidR="00EB24B1" w:rsidRPr="001A54BE">
        <w:rPr>
          <w:rFonts w:ascii="Montserrat" w:eastAsia="Batang" w:hAnsi="Montserrat" w:cs="Arial"/>
          <w:b/>
          <w:sz w:val="22"/>
          <w:szCs w:val="22"/>
        </w:rPr>
        <w:t>OBJETO</w:t>
      </w:r>
      <w:r w:rsidRPr="001A54BE">
        <w:rPr>
          <w:rFonts w:ascii="Montserrat" w:eastAsia="Batang" w:hAnsi="Montserrat" w:cs="Arial"/>
          <w:b/>
          <w:sz w:val="22"/>
          <w:szCs w:val="22"/>
        </w:rPr>
        <w:t xml:space="preserve"> Y CONDICIONES DE ENTREGA</w:t>
      </w:r>
    </w:p>
    <w:p w:rsidR="008A7083" w:rsidRPr="001A54BE" w:rsidRDefault="008A7083" w:rsidP="008A7083">
      <w:pPr>
        <w:jc w:val="center"/>
        <w:rPr>
          <w:rFonts w:ascii="Montserrat" w:eastAsia="Batang" w:hAnsi="Montserrat" w:cs="Arial"/>
          <w:b/>
          <w:sz w:val="22"/>
          <w:szCs w:val="22"/>
          <w:u w:val="single"/>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PRIMERA</w:t>
      </w:r>
      <w:r w:rsidRPr="001A54BE">
        <w:rPr>
          <w:rFonts w:ascii="Montserrat" w:hAnsi="Montserrat" w:cs="Arial"/>
          <w:sz w:val="22"/>
          <w:szCs w:val="22"/>
        </w:rPr>
        <w:t xml:space="preserve">. </w:t>
      </w:r>
      <w:r w:rsidRPr="001A54BE">
        <w:rPr>
          <w:rFonts w:ascii="Montserrat" w:hAnsi="Montserrat" w:cs="Arial"/>
          <w:b/>
          <w:sz w:val="22"/>
          <w:szCs w:val="22"/>
        </w:rPr>
        <w:t>Objeto.</w:t>
      </w:r>
      <w:r w:rsidRPr="001A54BE">
        <w:rPr>
          <w:rFonts w:ascii="Montserrat" w:hAnsi="Montserrat" w:cs="Arial"/>
          <w:sz w:val="22"/>
          <w:szCs w:val="22"/>
        </w:rPr>
        <w:t xml:space="preserve"> LA API encomienda al PRESTADOR DE SERVICIOS, y éste acepta brindar a aquélla </w:t>
      </w:r>
      <w:r w:rsidRPr="001A54BE">
        <w:rPr>
          <w:rFonts w:ascii="Montserrat" w:hAnsi="Montserrat" w:cs="Arial"/>
          <w:b/>
          <w:bCs/>
          <w:sz w:val="22"/>
          <w:szCs w:val="22"/>
        </w:rPr>
        <w:t>SERVICIO DE ____________________________________</w:t>
      </w:r>
      <w:r w:rsidRPr="001A54BE">
        <w:rPr>
          <w:rFonts w:ascii="Montserrat" w:hAnsi="Montserrat" w:cs="Arial"/>
          <w:sz w:val="22"/>
          <w:szCs w:val="22"/>
        </w:rPr>
        <w:t xml:space="preserve">, conforme a lo establecido en la convocatoria, el presente instrumento, la Propuesta Técnica, Propuesta Económica y Junta de Aclaraciones suscrita dentro de la licitación pública </w:t>
      </w:r>
      <w:r w:rsidR="00A91282" w:rsidRPr="001A54BE">
        <w:rPr>
          <w:rFonts w:ascii="Montserrat" w:hAnsi="Montserrat"/>
          <w:sz w:val="20"/>
        </w:rPr>
        <w:t>LA-009J3C001-E1-20</w:t>
      </w:r>
      <w:r w:rsidR="000315CA">
        <w:rPr>
          <w:rFonts w:ascii="Montserrat" w:hAnsi="Montserrat"/>
          <w:sz w:val="20"/>
        </w:rPr>
        <w:t>20</w:t>
      </w:r>
      <w:r w:rsidR="00A91282" w:rsidRPr="001A54BE">
        <w:rPr>
          <w:rFonts w:ascii="Montserrat" w:hAnsi="Montserrat"/>
          <w:sz w:val="20"/>
        </w:rPr>
        <w:t xml:space="preserve"> </w:t>
      </w:r>
      <w:r w:rsidRPr="001A54BE">
        <w:rPr>
          <w:rFonts w:ascii="Montserrat" w:hAnsi="Montserrat" w:cs="Arial"/>
          <w:sz w:val="22"/>
          <w:szCs w:val="22"/>
        </w:rPr>
        <w:t xml:space="preserve">,  (ANEXOS 1, 2 y 3 ), en la cual se especifica el tiempo, cantidad, modo, lugar, ocasión y ejecución   detallada de los SERVICIOS que el PRESTADOR DE SERVICIOS deberá suministrar a LA API.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Para el caso de existir discrepancia entre el contrato, los documentos que conforman el apéndice del mismo, en todo momento prevalecerá lo establecido en la convocatoria. </w:t>
      </w:r>
    </w:p>
    <w:p w:rsidR="008A7083" w:rsidRPr="001A54BE" w:rsidRDefault="008A7083" w:rsidP="008A7083">
      <w:pPr>
        <w:jc w:val="both"/>
        <w:rPr>
          <w:rFonts w:ascii="Montserrat" w:hAnsi="Montserrat" w:cs="Arial"/>
          <w:sz w:val="22"/>
          <w:szCs w:val="22"/>
        </w:rPr>
      </w:pPr>
    </w:p>
    <w:p w:rsidR="008A7083" w:rsidRPr="001A54BE" w:rsidRDefault="00773CF6" w:rsidP="008A7083">
      <w:pPr>
        <w:jc w:val="both"/>
        <w:rPr>
          <w:rFonts w:ascii="Montserrat" w:hAnsi="Montserrat" w:cs="Arial"/>
          <w:sz w:val="22"/>
          <w:szCs w:val="22"/>
        </w:rPr>
      </w:pPr>
      <w:r w:rsidRPr="001A54BE">
        <w:rPr>
          <w:rFonts w:ascii="Montserrat" w:hAnsi="Montserrat" w:cs="Arial"/>
          <w:b/>
          <w:sz w:val="22"/>
          <w:szCs w:val="22"/>
        </w:rPr>
        <w:t>SEGUNDA. Condiciones</w:t>
      </w:r>
      <w:r w:rsidR="008A7083" w:rsidRPr="001A54BE">
        <w:rPr>
          <w:rFonts w:ascii="Montserrat" w:hAnsi="Montserrat" w:cs="Arial"/>
          <w:b/>
          <w:sz w:val="22"/>
          <w:szCs w:val="22"/>
        </w:rPr>
        <w:t xml:space="preserve"> de entrega de los SERVICIOS.</w:t>
      </w:r>
      <w:r w:rsidR="008A7083" w:rsidRPr="001A54BE">
        <w:rPr>
          <w:rFonts w:ascii="Montserrat" w:hAnsi="Montserrat" w:cs="Arial"/>
          <w:sz w:val="22"/>
          <w:szCs w:val="22"/>
        </w:rPr>
        <w:t xml:space="preserve"> Para el desarrollo de los SERVICIOS el PRESTADOR DE SERVICIOS ejecutará los actos que de manera enunciativa y no limitada, se indican a continuación:</w:t>
      </w:r>
    </w:p>
    <w:p w:rsidR="008A7083" w:rsidRPr="001A54BE" w:rsidRDefault="008A7083" w:rsidP="008A7083">
      <w:pPr>
        <w:ind w:hanging="360"/>
        <w:jc w:val="both"/>
        <w:rPr>
          <w:rFonts w:ascii="Montserrat" w:hAnsi="Montserrat" w:cs="Arial"/>
          <w:sz w:val="22"/>
          <w:szCs w:val="22"/>
        </w:rPr>
      </w:pPr>
    </w:p>
    <w:p w:rsidR="008A7083" w:rsidRPr="001A54BE" w:rsidRDefault="008A7083" w:rsidP="00506CC8">
      <w:pPr>
        <w:numPr>
          <w:ilvl w:val="0"/>
          <w:numId w:val="23"/>
        </w:numPr>
        <w:ind w:left="0" w:hanging="284"/>
        <w:jc w:val="both"/>
        <w:rPr>
          <w:rFonts w:ascii="Montserrat" w:hAnsi="Montserrat" w:cs="Arial"/>
          <w:sz w:val="22"/>
          <w:szCs w:val="22"/>
        </w:rPr>
      </w:pPr>
      <w:r w:rsidRPr="001A54BE">
        <w:rPr>
          <w:rFonts w:ascii="Montserrat" w:hAnsi="Montserrat" w:cs="Arial"/>
          <w:sz w:val="22"/>
          <w:szCs w:val="22"/>
        </w:rPr>
        <w:t>Asumirá la responsabilidad de la prestación, suministro, ejecución, conducción, seguimiento y conclusión de los SERVICIOS, ya que si bien actuará siempre bajo la supervisión de los funcionarios de API, solo él es responsable de la forma calidad de la prestación, suministro, ejecución, conducción, seguimiento y conclusión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ind w:hanging="360"/>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Elaborará los documentos que deban entregarse, así como cualquier otro que se requieran para el adecuado desarrollo de los SERVICIOS.</w:t>
      </w:r>
    </w:p>
    <w:p w:rsidR="008A7083" w:rsidRPr="001A54BE" w:rsidRDefault="008A7083" w:rsidP="008A7083">
      <w:pPr>
        <w:ind w:hanging="360"/>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 xml:space="preserve">c) Analizará los documentos que sean necesarios para la elaboración de los SERVICIOS y, si es necesario, emitirá su opinión respecto de los mismos; </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 xml:space="preserve">d) Se encargará de la reproducción, copiado o impresión de la documentación a que se refiere la fracción “b” que antecede, cuando ello sea necesario y/o requeridos por LA API; y </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r w:rsidRPr="001A54BE">
        <w:rPr>
          <w:rFonts w:ascii="Montserrat" w:hAnsi="Montserrat" w:cs="Arial"/>
          <w:sz w:val="22"/>
          <w:szCs w:val="22"/>
        </w:rPr>
        <w:t>e</w:t>
      </w:r>
      <w:r w:rsidRPr="00612FF2">
        <w:rPr>
          <w:rFonts w:ascii="Montserrat" w:hAnsi="Montserrat" w:cs="Arial"/>
          <w:sz w:val="22"/>
          <w:szCs w:val="22"/>
        </w:rPr>
        <w:t>) Asumirá la responsabilidad de cumplir con el objeto de este instrumento conforme a lo establecido en la convocatoria, el presente instrumento, la Propuesta Técnica, Propuesta Económica y Junta de Aclaraciones suscrita dentro de la licitación pública LA-009</w:t>
      </w:r>
      <w:r w:rsidR="00B0012C" w:rsidRPr="00612FF2">
        <w:rPr>
          <w:rFonts w:ascii="Montserrat" w:hAnsi="Montserrat" w:cs="Arial"/>
          <w:sz w:val="22"/>
          <w:szCs w:val="22"/>
        </w:rPr>
        <w:t>J3C</w:t>
      </w:r>
      <w:r w:rsidRPr="00612FF2">
        <w:rPr>
          <w:rFonts w:ascii="Montserrat" w:hAnsi="Montserrat" w:cs="Arial"/>
          <w:sz w:val="22"/>
          <w:szCs w:val="22"/>
        </w:rPr>
        <w:t>-</w:t>
      </w:r>
      <w:r w:rsidR="00612FF2" w:rsidRPr="00612FF2">
        <w:rPr>
          <w:rFonts w:ascii="Montserrat" w:hAnsi="Montserrat" w:cs="Arial"/>
          <w:sz w:val="22"/>
          <w:szCs w:val="22"/>
        </w:rPr>
        <w:t>E1</w:t>
      </w:r>
      <w:r w:rsidRPr="00612FF2">
        <w:rPr>
          <w:rFonts w:ascii="Montserrat" w:hAnsi="Montserrat" w:cs="Arial"/>
          <w:sz w:val="22"/>
          <w:szCs w:val="22"/>
        </w:rPr>
        <w:t>-20</w:t>
      </w:r>
      <w:r w:rsidR="00612FF2" w:rsidRPr="00612FF2">
        <w:rPr>
          <w:rFonts w:ascii="Montserrat" w:hAnsi="Montserrat" w:cs="Arial"/>
          <w:sz w:val="22"/>
          <w:szCs w:val="22"/>
        </w:rPr>
        <w:t>20</w:t>
      </w:r>
      <w:r w:rsidRPr="00612FF2">
        <w:rPr>
          <w:rFonts w:ascii="Montserrat" w:hAnsi="Montserrat" w:cs="Arial"/>
          <w:sz w:val="22"/>
          <w:szCs w:val="22"/>
        </w:rPr>
        <w:t>, que se agregan al presente como ANEXO 1 Y 2, y que forma parte integrante del presente contrato.</w:t>
      </w: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both"/>
        <w:rPr>
          <w:rFonts w:ascii="Montserrat" w:hAnsi="Montserrat" w:cs="Arial"/>
          <w:sz w:val="22"/>
          <w:szCs w:val="22"/>
        </w:rPr>
      </w:pPr>
    </w:p>
    <w:p w:rsidR="008A7083" w:rsidRPr="001A54BE" w:rsidRDefault="008A7083" w:rsidP="008A7083">
      <w:pPr>
        <w:ind w:hanging="284"/>
        <w:jc w:val="center"/>
        <w:outlineLvl w:val="0"/>
        <w:rPr>
          <w:rFonts w:ascii="Montserrat" w:hAnsi="Montserrat" w:cs="Arial"/>
          <w:sz w:val="22"/>
          <w:szCs w:val="22"/>
        </w:rPr>
      </w:pPr>
      <w:r w:rsidRPr="001A54BE">
        <w:rPr>
          <w:rFonts w:ascii="Montserrat" w:hAnsi="Montserrat" w:cs="Arial"/>
          <w:b/>
          <w:sz w:val="22"/>
          <w:szCs w:val="22"/>
        </w:rPr>
        <w:t xml:space="preserve">II.- DE </w:t>
      </w:r>
      <w:smartTag w:uri="urn:schemas-microsoft-com:office:smarttags" w:element="PersonName">
        <w:smartTagPr>
          <w:attr w:name="ProductID" w:val="LA FORMA DE"/>
        </w:smartTagPr>
        <w:r w:rsidRPr="001A54BE">
          <w:rPr>
            <w:rFonts w:ascii="Montserrat" w:hAnsi="Montserrat" w:cs="Arial"/>
            <w:b/>
            <w:sz w:val="22"/>
            <w:szCs w:val="22"/>
          </w:rPr>
          <w:t>LA FORMA DE</w:t>
        </w:r>
      </w:smartTag>
      <w:r w:rsidRPr="001A54BE">
        <w:rPr>
          <w:rFonts w:ascii="Montserrat" w:hAnsi="Montserrat" w:cs="Arial"/>
          <w:b/>
          <w:sz w:val="22"/>
          <w:szCs w:val="22"/>
        </w:rPr>
        <w:t xml:space="preserve"> PRESTACIÓN</w:t>
      </w:r>
    </w:p>
    <w:p w:rsidR="008A7083" w:rsidRPr="001A54BE" w:rsidRDefault="008A7083" w:rsidP="008A7083">
      <w:pPr>
        <w:jc w:val="both"/>
        <w:rPr>
          <w:rFonts w:ascii="Montserrat" w:hAnsi="Montserrat" w:cs="Arial"/>
          <w:b/>
          <w:sz w:val="22"/>
          <w:szCs w:val="22"/>
        </w:rPr>
      </w:pPr>
    </w:p>
    <w:p w:rsidR="008A7083" w:rsidRPr="001A54BE" w:rsidRDefault="00773CF6" w:rsidP="008A7083">
      <w:pPr>
        <w:jc w:val="both"/>
        <w:rPr>
          <w:rFonts w:ascii="Montserrat" w:hAnsi="Montserrat" w:cs="Arial"/>
          <w:sz w:val="22"/>
          <w:szCs w:val="22"/>
        </w:rPr>
      </w:pPr>
      <w:r w:rsidRPr="001A54BE">
        <w:rPr>
          <w:rFonts w:ascii="Montserrat" w:hAnsi="Montserrat" w:cs="Arial"/>
          <w:b/>
          <w:sz w:val="22"/>
          <w:szCs w:val="22"/>
        </w:rPr>
        <w:t>TERCERA. Forma</w:t>
      </w:r>
      <w:r w:rsidR="008A7083" w:rsidRPr="001A54BE">
        <w:rPr>
          <w:rFonts w:ascii="Montserrat" w:hAnsi="Montserrat" w:cs="Arial"/>
          <w:b/>
          <w:sz w:val="22"/>
          <w:szCs w:val="22"/>
        </w:rPr>
        <w:t xml:space="preserve"> de prestación de los SERVICIOS.</w:t>
      </w:r>
      <w:r w:rsidR="008A7083" w:rsidRPr="001A54BE">
        <w:rPr>
          <w:rFonts w:ascii="Montserrat" w:hAnsi="Montserrat" w:cs="Arial"/>
          <w:sz w:val="22"/>
          <w:szCs w:val="22"/>
        </w:rPr>
        <w:t xml:space="preserve"> Con el fin de prestar los servicios objeto de este instrumento, EL PRESTADOR DE SERVICIOS deberá cumplir con lo establecido en la convocatoria, el presente instrumento, la Propuesta Técnica, Propuesta Económica y Junta de Aclaraciones suscrita dentro de la licitación pública </w:t>
      </w:r>
      <w:r w:rsidR="000315CA">
        <w:rPr>
          <w:rFonts w:ascii="Montserrat" w:hAnsi="Montserrat"/>
          <w:sz w:val="20"/>
        </w:rPr>
        <w:t>LA-009J3C001-E1-2020</w:t>
      </w:r>
      <w:r w:rsidR="00A91282" w:rsidRPr="001A54BE">
        <w:rPr>
          <w:rFonts w:ascii="Montserrat" w:hAnsi="Montserrat"/>
          <w:sz w:val="20"/>
        </w:rPr>
        <w:t xml:space="preserve"> </w:t>
      </w:r>
      <w:r w:rsidR="00201065" w:rsidRPr="001A54BE">
        <w:rPr>
          <w:rFonts w:ascii="Montserrat" w:hAnsi="Montserrat"/>
          <w:sz w:val="20"/>
        </w:rPr>
        <w:t xml:space="preserve">  </w:t>
      </w:r>
      <w:r w:rsidR="008A7083" w:rsidRPr="001A54BE">
        <w:rPr>
          <w:rFonts w:ascii="Montserrat" w:hAnsi="Montserrat" w:cs="Arial"/>
          <w:sz w:val="22"/>
          <w:szCs w:val="22"/>
        </w:rPr>
        <w:t xml:space="preserve">para el </w:t>
      </w:r>
      <w:r w:rsidR="008A7083" w:rsidRPr="001A54BE">
        <w:rPr>
          <w:rFonts w:ascii="Montserrat" w:hAnsi="Montserrat" w:cs="Arial"/>
          <w:bCs/>
          <w:sz w:val="22"/>
          <w:szCs w:val="22"/>
        </w:rPr>
        <w:t>SERVICIO.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CUARTA. Elementos personales propios</w:t>
      </w:r>
      <w:r w:rsidRPr="001A54BE">
        <w:rPr>
          <w:rFonts w:ascii="Montserrat" w:hAnsi="Montserrat" w:cs="Arial"/>
          <w:sz w:val="22"/>
          <w:szCs w:val="22"/>
        </w:rPr>
        <w:t>. . En relación con lo manifestado en la declaración 2.4, el PRESTADOR DE SERVICIOS se obliga a brindar los SERVICIOS por conducto de su personal especializado en específico para este fin, según su PROPUESTA TÉCNICA Y ECONÓMICA misma que se anexa a este contrato de servicios (ANEXOS 1 y 2).</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QUINTA. Elementos personales ajenos.</w:t>
      </w:r>
      <w:r w:rsidRPr="001A54BE">
        <w:rPr>
          <w:rFonts w:ascii="Montserrat" w:hAnsi="Montserrat" w:cs="Arial"/>
          <w:sz w:val="22"/>
          <w:szCs w:val="22"/>
        </w:rPr>
        <w:t xml:space="preserve"> Sin perjuicio de lo establecido en la cláusula anterior, el PRESTADOR DE SERVICIOS, previa autorización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podrá contratar por su cuenta y costo y bajo su más estricto riesgo, a terceros especialistas que ejecuten materialmente algunos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todo caso, el PRESTADOR DE SERVICIOS será directamente responsable frente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de la calidad de los SERVICIOS que se presten por los terceros contratados por ella, así como de que sus actividades se realicen con apego en lo establecido en este instrumento.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SEXTA. Información y apoyo.</w:t>
      </w:r>
      <w:r w:rsidRPr="001A54BE">
        <w:rPr>
          <w:rFonts w:ascii="Montserrat" w:hAnsi="Montserrat" w:cs="Arial"/>
          <w:sz w:val="22"/>
          <w:szCs w:val="22"/>
        </w:rPr>
        <w:t xml:space="preserve"> LA API proporcionará el listado de personal que recibirá la capacitación oportunamente al PRESTADOR DE SERVICIOS, para la realización de los SERVICIOS objeto de este instrumento. </w:t>
      </w:r>
    </w:p>
    <w:p w:rsidR="008A7083" w:rsidRPr="001A54BE" w:rsidRDefault="008A7083" w:rsidP="008A7083">
      <w:pPr>
        <w:jc w:val="both"/>
        <w:rPr>
          <w:rFonts w:ascii="Montserrat" w:hAnsi="Montserrat" w:cs="Arial"/>
          <w:sz w:val="22"/>
          <w:szCs w:val="22"/>
        </w:rPr>
      </w:pPr>
    </w:p>
    <w:p w:rsidR="008A7083" w:rsidRPr="001A54BE" w:rsidRDefault="00EB24B1" w:rsidP="008A7083">
      <w:pPr>
        <w:jc w:val="both"/>
        <w:rPr>
          <w:rFonts w:ascii="Montserrat" w:hAnsi="Montserrat" w:cs="Arial"/>
          <w:sz w:val="22"/>
          <w:szCs w:val="22"/>
        </w:rPr>
      </w:pPr>
      <w:r w:rsidRPr="001A54BE">
        <w:rPr>
          <w:rFonts w:ascii="Montserrat" w:hAnsi="Montserrat" w:cs="Arial"/>
          <w:b/>
          <w:sz w:val="22"/>
          <w:szCs w:val="22"/>
        </w:rPr>
        <w:t>SÉPTIMA</w:t>
      </w:r>
      <w:r w:rsidR="008A7083" w:rsidRPr="001A54BE">
        <w:rPr>
          <w:rFonts w:ascii="Montserrat" w:hAnsi="Montserrat" w:cs="Arial"/>
          <w:b/>
          <w:sz w:val="22"/>
          <w:szCs w:val="22"/>
        </w:rPr>
        <w:t>.</w:t>
      </w:r>
      <w:r w:rsidR="00C92E67" w:rsidRPr="001A54BE">
        <w:rPr>
          <w:rFonts w:ascii="Montserrat" w:hAnsi="Montserrat" w:cs="Arial"/>
          <w:b/>
          <w:sz w:val="22"/>
          <w:szCs w:val="22"/>
        </w:rPr>
        <w:t xml:space="preserve"> </w:t>
      </w:r>
      <w:r w:rsidR="008A7083" w:rsidRPr="001A54BE">
        <w:rPr>
          <w:rFonts w:ascii="Montserrat" w:hAnsi="Montserrat" w:cs="Arial"/>
          <w:b/>
          <w:sz w:val="22"/>
          <w:szCs w:val="22"/>
        </w:rPr>
        <w:t>Coordinación.</w:t>
      </w:r>
      <w:r w:rsidR="008A7083" w:rsidRPr="001A54BE">
        <w:rPr>
          <w:rFonts w:ascii="Montserrat" w:hAnsi="Montserrat" w:cs="Arial"/>
          <w:sz w:val="22"/>
          <w:szCs w:val="22"/>
        </w:rPr>
        <w:t xml:space="preserve"> Sin perjuicio de lo establecido en la cláusula anterior, y para lograr la adecuada coordinación de las labores del PRESTADOR DE SERVICIOS con el personal de </w:t>
      </w:r>
      <w:smartTag w:uri="urn:schemas-microsoft-com:office:smarttags" w:element="PersonName">
        <w:smartTagPr>
          <w:attr w:name="ProductID" w:val="la API"/>
        </w:smartTagPr>
        <w:r w:rsidR="008A7083" w:rsidRPr="001A54BE">
          <w:rPr>
            <w:rFonts w:ascii="Montserrat" w:hAnsi="Montserrat" w:cs="Arial"/>
            <w:sz w:val="22"/>
            <w:szCs w:val="22"/>
          </w:rPr>
          <w:t>LA API</w:t>
        </w:r>
      </w:smartTag>
      <w:r w:rsidR="008A7083" w:rsidRPr="001A54BE">
        <w:rPr>
          <w:rFonts w:ascii="Montserrat" w:hAnsi="Montserrat" w:cs="Arial"/>
          <w:sz w:val="22"/>
          <w:szCs w:val="22"/>
        </w:rPr>
        <w:t>, las relaciones entre las partes se manejarán por conducto de las personas que cada una de ellas designe. Dichas personas estarán autorizadas para ejercer los derechos y cumplir las obligaciones que deriven de este instrumento a favor o a cargo de la parte a quien representen.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b/>
          <w:bCs/>
        </w:rPr>
      </w:pPr>
      <w:r w:rsidRPr="001A54BE">
        <w:rPr>
          <w:rFonts w:ascii="Montserrat" w:hAnsi="Montserrat" w:cs="Arial"/>
          <w:sz w:val="22"/>
          <w:szCs w:val="22"/>
        </w:rPr>
        <w:t>Para los efectos del párrafo anterior, LA API designa en este acto como responsable del servicio al ________________, Titular de la Gerencia de Operaciones.</w:t>
      </w:r>
    </w:p>
    <w:p w:rsidR="008A7083" w:rsidRPr="001A54BE" w:rsidRDefault="008A7083" w:rsidP="008A7083">
      <w:pPr>
        <w:rPr>
          <w:rFonts w:ascii="Montserrat" w:hAnsi="Montserrat"/>
          <w:b/>
          <w:bCs/>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OCTAVA. Confidencialidad y propiedad intelectual.</w:t>
      </w:r>
      <w:r w:rsidRPr="001A54BE">
        <w:rPr>
          <w:rFonts w:ascii="Montserrat" w:hAnsi="Montserrat" w:cs="Arial"/>
          <w:sz w:val="22"/>
          <w:szCs w:val="22"/>
        </w:rPr>
        <w:t xml:space="preserve"> Toda la información que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proporcione al PRESTADOR DE SERVICIOS tendrá el carácter de confidencial. En este caso, el PRESTADOR DE SERVICIOS, por sí, y en nombre de quienes contrate en los términos de la cláusula quinta, se obliga a no divulgar ni transmitir a terceros, ni siquiera con fines académicos o científicos, los datos o informes que lleguen a su conocimiento con motivo de la prestación de los SERVICIOS, por lo que una y otros mantendrán absoluta confidencialidad, inclusive después de terminada la vigencia de este instrumento, de cualesquiera hechos o actos relacionados con los SERVICIOS, a los que, de modo directo, indirecto o incidental, hubieran tenido acceso, por lo que no podrán usarlos para beneficio propio o de terceros sin autorización expresa de </w:t>
      </w:r>
      <w:smartTag w:uri="urn:schemas-microsoft-com:office:smarttags" w:element="PersonName">
        <w:smartTagPr>
          <w:attr w:name="ProductID" w:val="LA API. LA"/>
        </w:smartTagPr>
        <w:r w:rsidRPr="001A54BE">
          <w:rPr>
            <w:rFonts w:ascii="Montserrat" w:hAnsi="Montserrat" w:cs="Arial"/>
            <w:sz w:val="22"/>
            <w:szCs w:val="22"/>
          </w:rPr>
          <w:t>LA API. La</w:t>
        </w:r>
      </w:smartTag>
      <w:r w:rsidRPr="001A54BE">
        <w:rPr>
          <w:rFonts w:ascii="Montserrat" w:hAnsi="Montserrat" w:cs="Arial"/>
          <w:sz w:val="22"/>
          <w:szCs w:val="22"/>
        </w:rPr>
        <w:t xml:space="preserve"> contravención de lo señalado en esta cláusula dará lugar a que EL PRESTADOR DE SERVICIOS responda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por los daños y perjuicios que le llegasen a ocasionar.</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obligación de confidencialidad de que aquí se trata incluye el compromiso del PRESTADOR DE SERVICIOS, así como de los terceros con quienes contrate, de no hacer declaración alguna relacionada con los SERVICIOS a medios de información masiva, limitada o privada.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Asimismo, los trabajos que genere el PRESTADOR DE SERVICIOS serán confidenciales y de propiedad exclusiva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y el PRESTADOR DE SERVICIOS no se reserva derecho de propiedad alguno producto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NOVENA. Verificación de los SERVICIOS.</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tendrá la facultad de verificar si los SERVICIOS se están brindando por el PRESTADOR DE SERVICIOS, para lo cual,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hará las revisiones periódicas que considere convenientes, a fin de constatar que se cumpla con lo establecido en la PROPUESTA TÉCNICA. </w:t>
      </w:r>
    </w:p>
    <w:p w:rsidR="008A7083" w:rsidRPr="001A54BE" w:rsidRDefault="008A7083" w:rsidP="008A7083">
      <w:pPr>
        <w:pStyle w:val="BodyText31"/>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Recepción de los SERVICIOS.</w:t>
      </w:r>
      <w:r w:rsidRPr="001A54BE">
        <w:rPr>
          <w:rFonts w:ascii="Montserrat" w:hAnsi="Montserrat" w:cs="Arial"/>
          <w:sz w:val="22"/>
          <w:szCs w:val="22"/>
        </w:rPr>
        <w:t xml:space="preserve"> La recepción de los SERVICIOS prestados, ya sea total o parcial, se realizará previa la verificación del cumplimiento de los requisitos y plazos que para tales efectos se establecen en el presente CONTRATO y conforme a lo estipulado en la PROPUESTA </w:t>
      </w:r>
      <w:r w:rsidR="00EB24B1" w:rsidRPr="001A54BE">
        <w:rPr>
          <w:rFonts w:ascii="Montserrat" w:hAnsi="Montserrat" w:cs="Arial"/>
          <w:sz w:val="22"/>
          <w:szCs w:val="22"/>
        </w:rPr>
        <w:t>TÉCNICA</w:t>
      </w:r>
      <w:r w:rsidRPr="001A54BE">
        <w:rPr>
          <w:rFonts w:ascii="Montserrat" w:hAnsi="Montserrat" w:cs="Arial"/>
          <w:sz w:val="22"/>
          <w:szCs w:val="22"/>
        </w:rPr>
        <w:t>.</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API recibirá y aceptará en definitiva los SERVICIOS si éstos hubieren sido prestados de acuerdo con lo convenido y debidamente aprobados contra la entrega y recepción de los SERVICIOS, en constancia de lo cual, se levantará un acta de entrega y recepción que será debidamente firmada por las partes dentro de los treinta días hábiles siguientes de la terminación.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PRIMERA.</w:t>
      </w:r>
      <w:r w:rsidRPr="001A54BE">
        <w:rPr>
          <w:rFonts w:ascii="Montserrat" w:hAnsi="Montserrat" w:cs="Arial"/>
          <w:sz w:val="22"/>
          <w:szCs w:val="22"/>
        </w:rPr>
        <w:t xml:space="preserve"> Requisitos ambientales y de seguridad. Las partes convienen en que previo, durante y después de la ejecución de cualesquiera actos relacionados con el presente instrumento, el PRESTADOR DE SERVICIOS deberá cumplir con las disposiciones y requisitos legales, reglamentarios y administrativos vigentes en materia de equilibrio ecológico, protección al ambiente y de seguridad.</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caso de incumplimiento total o parcial a las disposiciones legales citadas anteriormente, o en su caso, a los requisitos ambientales y de seguridad detallados en el ANEXO UNO del presente instrumento, API quedara facultada para llevar al cabo en forma inmediata a cargo y costo del PRESTADOR DE SERVICIOS, las acciones necesarias para su debido cumplimiento, y podrá restringir o suspender los trabajos y/o actividades hasta en tanto éste no cumpla con lo dispuesto en esta cláusula y haya cubierto los montos por concepto de penalidades según sea el caso.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Sin perjuicio de lo convenido anteriormente, el PRESTADOR DE SERVICIOS asume solidariamente las responsabilidades derivadas de los daños que, en materia de ecología, de protección al ambiente y de seguridad, se causen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a terceras personas y/o a sus bienes, previo, durante y después de la ejecución de los trabajos y/o servicios. </w:t>
      </w:r>
    </w:p>
    <w:p w:rsidR="0071439A" w:rsidRPr="001A54BE" w:rsidRDefault="0071439A" w:rsidP="008A7083">
      <w:pPr>
        <w:jc w:val="both"/>
        <w:rPr>
          <w:rFonts w:ascii="Montserrat" w:hAnsi="Montserrat" w:cs="Arial"/>
          <w:sz w:val="22"/>
          <w:szCs w:val="22"/>
        </w:rPr>
      </w:pPr>
    </w:p>
    <w:p w:rsidR="008A7083" w:rsidRPr="001A54BE" w:rsidRDefault="008A7083" w:rsidP="008A7083">
      <w:pPr>
        <w:jc w:val="center"/>
        <w:outlineLvl w:val="0"/>
        <w:rPr>
          <w:rFonts w:ascii="Montserrat" w:hAnsi="Montserrat" w:cs="Arial"/>
          <w:b/>
          <w:sz w:val="22"/>
          <w:szCs w:val="22"/>
          <w:lang w:val="es-MX"/>
        </w:rPr>
      </w:pPr>
      <w:r w:rsidRPr="001A54BE">
        <w:rPr>
          <w:rFonts w:ascii="Montserrat" w:hAnsi="Montserrat" w:cs="Arial"/>
          <w:b/>
          <w:sz w:val="22"/>
          <w:szCs w:val="22"/>
          <w:lang w:val="es-MX"/>
        </w:rPr>
        <w:t>III. DE LOS HONORARIOS Y GASTOS</w:t>
      </w:r>
    </w:p>
    <w:p w:rsidR="008A7083" w:rsidRPr="001A54BE" w:rsidRDefault="008A7083" w:rsidP="008A7083">
      <w:pPr>
        <w:jc w:val="center"/>
        <w:outlineLvl w:val="0"/>
        <w:rPr>
          <w:rFonts w:ascii="Montserrat" w:hAnsi="Montserrat" w:cs="Arial"/>
          <w:b/>
          <w:sz w:val="22"/>
          <w:szCs w:val="22"/>
          <w:lang w:val="es-MX"/>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SEGUNDA</w:t>
      </w:r>
      <w:r w:rsidRPr="001A54BE">
        <w:rPr>
          <w:rFonts w:ascii="Montserrat" w:hAnsi="Montserrat" w:cs="Arial"/>
          <w:sz w:val="22"/>
          <w:szCs w:val="22"/>
        </w:rPr>
        <w:t xml:space="preserve">.- </w:t>
      </w:r>
      <w:r w:rsidRPr="001A54BE">
        <w:rPr>
          <w:rFonts w:ascii="Montserrat" w:hAnsi="Montserrat" w:cs="Arial"/>
          <w:b/>
          <w:sz w:val="22"/>
          <w:szCs w:val="22"/>
        </w:rPr>
        <w:t>Contraprestación.</w:t>
      </w:r>
      <w:r w:rsidRPr="001A54BE">
        <w:rPr>
          <w:rFonts w:ascii="Montserrat" w:hAnsi="Montserrat" w:cs="Arial"/>
          <w:sz w:val="22"/>
          <w:szCs w:val="22"/>
        </w:rPr>
        <w:t xml:space="preserve"> Como contraprestación por los SERVICIOS que brinde el PRESTADOR DE SERVICIOS, LA API le pagará la cantidad de </w:t>
      </w:r>
      <w:r w:rsidRPr="001A54BE">
        <w:rPr>
          <w:rFonts w:ascii="Montserrat" w:hAnsi="Montserrat" w:cs="Arial"/>
          <w:b/>
          <w:sz w:val="22"/>
          <w:szCs w:val="22"/>
          <w:u w:val="single"/>
        </w:rPr>
        <w:t>$_______________</w:t>
      </w:r>
      <w:r w:rsidRPr="001A54BE">
        <w:rPr>
          <w:rFonts w:ascii="Montserrat" w:hAnsi="Montserrat" w:cs="Arial"/>
          <w:sz w:val="22"/>
          <w:szCs w:val="22"/>
        </w:rPr>
        <w:t xml:space="preserve">pesos (_________________________ M.N) más el impuesto al valor agregado. </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rPr>
          <w:rFonts w:ascii="Montserrat" w:hAnsi="Montserrat" w:cs="Arial"/>
          <w:szCs w:val="22"/>
        </w:rPr>
      </w:pPr>
      <w:r w:rsidRPr="001A54BE">
        <w:rPr>
          <w:rFonts w:ascii="Montserrat" w:hAnsi="Montserrat" w:cs="Arial"/>
          <w:szCs w:val="22"/>
        </w:rPr>
        <w:t>LA API pagará al PRESTADOR DE SERVICIOS los SERVICIOS descritos en el párrafo anterior de la siguiente forma:</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pStyle w:val="Sangra3detindependiente"/>
        <w:ind w:left="0"/>
        <w:rPr>
          <w:rFonts w:ascii="Montserrat" w:hAnsi="Montserrat" w:cs="Arial"/>
          <w:szCs w:val="22"/>
        </w:rPr>
      </w:pPr>
      <w:r w:rsidRPr="001A54BE">
        <w:rPr>
          <w:rFonts w:ascii="Montserrat" w:hAnsi="Montserrat" w:cs="Arial"/>
          <w:b/>
          <w:szCs w:val="22"/>
          <w:u w:val="single"/>
        </w:rPr>
        <w:t>$____________</w:t>
      </w:r>
      <w:r w:rsidRPr="001A54BE">
        <w:rPr>
          <w:rFonts w:ascii="Montserrat" w:hAnsi="Montserrat" w:cs="Arial"/>
          <w:szCs w:val="22"/>
        </w:rPr>
        <w:t xml:space="preserve"> (________________________ M.N.) mensuales, más el impuesto al valor agregado, hasta cubrir la cantidad de la contraprestación mencionada con antelación. </w:t>
      </w:r>
    </w:p>
    <w:p w:rsidR="008A7083" w:rsidRPr="001A54BE" w:rsidRDefault="008A7083" w:rsidP="008A7083">
      <w:pPr>
        <w:pStyle w:val="Sangra3detindependiente"/>
        <w:ind w:left="0"/>
        <w:rPr>
          <w:rFonts w:ascii="Montserrat" w:hAnsi="Montserrat"/>
        </w:rPr>
      </w:pPr>
    </w:p>
    <w:p w:rsidR="008A7083" w:rsidRPr="001A54BE" w:rsidRDefault="008A7083" w:rsidP="008A7083">
      <w:pPr>
        <w:pStyle w:val="Textoindependiente"/>
        <w:rPr>
          <w:rFonts w:ascii="Montserrat" w:hAnsi="Montserrat" w:cs="Arial"/>
          <w:szCs w:val="22"/>
        </w:rPr>
      </w:pPr>
      <w:r w:rsidRPr="001A54BE">
        <w:rPr>
          <w:rFonts w:ascii="Montserrat" w:hAnsi="Montserrat" w:cs="Arial"/>
          <w:szCs w:val="22"/>
        </w:rPr>
        <w:t xml:space="preserve">La API, realizará el pago correspondiente mediante la recepción de factura (s), de conformidad con lo establecido en la PROPUESTA </w:t>
      </w:r>
      <w:r w:rsidR="00EB24B1" w:rsidRPr="001A54BE">
        <w:rPr>
          <w:rFonts w:ascii="Montserrat" w:hAnsi="Montserrat" w:cs="Arial"/>
          <w:szCs w:val="22"/>
        </w:rPr>
        <w:t>ECONÓMICA</w:t>
      </w:r>
      <w:r w:rsidRPr="001A54BE">
        <w:rPr>
          <w:rFonts w:ascii="Montserrat" w:hAnsi="Montserrat" w:cs="Arial"/>
          <w:szCs w:val="22"/>
        </w:rPr>
        <w:t xml:space="preserve"> (ANEXO 2).</w:t>
      </w:r>
    </w:p>
    <w:p w:rsidR="008A7083" w:rsidRPr="001A54BE" w:rsidRDefault="008A7083" w:rsidP="008A7083">
      <w:pPr>
        <w:pStyle w:val="Textoindependiente"/>
        <w:rPr>
          <w:rFonts w:ascii="Montserrat" w:hAnsi="Montserrat" w:cs="Arial"/>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El pago de los servicios quedará condicionado, proporcionalmente, al descuento que se deba efectuar al PRESTADOR DE SERVICIOS por concepto de penas convencionales o atraso en el cumplimiento de los servicios. En todos los casos de aplicación de penas, el importe que se determine será restado del importe facturado a pagar.</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
        <w:rPr>
          <w:rFonts w:ascii="Montserrat" w:hAnsi="Montserrat" w:cs="Arial"/>
          <w:szCs w:val="22"/>
        </w:rPr>
      </w:pPr>
      <w:r w:rsidRPr="001A54BE">
        <w:rPr>
          <w:rFonts w:ascii="Montserrat" w:hAnsi="Montserrat" w:cs="Arial"/>
          <w:szCs w:val="22"/>
        </w:rPr>
        <w:t>La falta de factura o de algún documento, no permitirá la liberación del pago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pago se realizará dentro de los 20 días naturales posteriores a la presentación de la factura debidamente validada por el área contable. La presentación de la factura será en la recepción de la API, en su horario laboral. En caso de que el PRESTADOR DE SERVICIO, presente su factura con errores o deficiencias, el plazo de pago se ajustará en términos del artículo 89 del Reglamento.</w:t>
      </w:r>
    </w:p>
    <w:p w:rsidR="008A7083" w:rsidRPr="001A54BE" w:rsidRDefault="008A7083" w:rsidP="008A7083">
      <w:pPr>
        <w:tabs>
          <w:tab w:val="left" w:pos="993"/>
        </w:tabs>
        <w:jc w:val="both"/>
        <w:rPr>
          <w:rFonts w:ascii="Montserrat" w:hAnsi="Montserrat" w:cs="Arial"/>
          <w:sz w:val="22"/>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En los casos que el prestador tenga alguna contingencia laboral o demanda laboral con sus empleados o ex empleados que laboran o laboraron prestando sus servicios al PRESTADOR DE SERVICIO, por concepto del servicio objeto de éste contrato, se retendrá en el pago lo equivalente hasta 1.5 veces el monto de la contingencia laboral, y se liberará hasta que el PRESTADOR DE SERVICIO compruebe fehacientemente haber subsanado dicha contingencia, y a entera satisfacción de La API.</w:t>
      </w:r>
    </w:p>
    <w:p w:rsidR="008A7083" w:rsidRPr="001A54BE" w:rsidRDefault="008A7083" w:rsidP="008A7083">
      <w:pPr>
        <w:tabs>
          <w:tab w:val="left" w:pos="993"/>
        </w:tabs>
        <w:jc w:val="both"/>
        <w:rPr>
          <w:rFonts w:ascii="Montserrat" w:hAnsi="Montserrat" w:cs="Arial"/>
          <w:sz w:val="22"/>
          <w:szCs w:val="22"/>
        </w:rPr>
      </w:pPr>
    </w:p>
    <w:p w:rsidR="008A7083" w:rsidRPr="001A54BE" w:rsidRDefault="008A7083" w:rsidP="008A7083">
      <w:pPr>
        <w:tabs>
          <w:tab w:val="left" w:pos="993"/>
        </w:tabs>
        <w:jc w:val="both"/>
        <w:rPr>
          <w:rFonts w:ascii="Montserrat" w:hAnsi="Montserrat" w:cs="Arial"/>
          <w:sz w:val="22"/>
          <w:szCs w:val="22"/>
        </w:rPr>
      </w:pPr>
      <w:r w:rsidRPr="001A54BE">
        <w:rPr>
          <w:rFonts w:ascii="Montserrat" w:hAnsi="Montserrat" w:cs="Arial"/>
          <w:sz w:val="22"/>
          <w:szCs w:val="22"/>
        </w:rPr>
        <w:t>Tratándose de pagos en exceso que haya recibido el PRESTADOR DE SERVICIOS, deberá reintegrar las cantidades pagadas en exceso, más los intereses generados a la tasa que señale la Ley de Ingresos de la Federación, para los casos de prórrogas de créditos fiscales, que se calcularán sobre el monto pagado de más, computándose por días calendario desde la fecha en que se realizó el pago en exceso de los servicios, hasta aquella en que se pongan efectivamente las cantidades a disposición de la API, y en su caso, podrá hacerse efectiva la garantía de cumplimiento del contrato.</w:t>
      </w:r>
    </w:p>
    <w:p w:rsidR="008A7083" w:rsidRPr="001A54BE" w:rsidRDefault="008A7083" w:rsidP="008A7083">
      <w:pPr>
        <w:rPr>
          <w:rFonts w:ascii="Montserrat" w:hAnsi="Montserrat" w:cs="Arial"/>
          <w:sz w:val="22"/>
          <w:szCs w:val="22"/>
        </w:rPr>
      </w:pPr>
    </w:p>
    <w:p w:rsidR="008A7083" w:rsidRPr="001A54BE" w:rsidRDefault="008A7083" w:rsidP="00C92E67">
      <w:pPr>
        <w:pStyle w:val="Sangra3detindependiente"/>
        <w:ind w:left="0" w:firstLine="0"/>
        <w:rPr>
          <w:rFonts w:ascii="Montserrat" w:hAnsi="Montserrat" w:cs="Arial"/>
          <w:szCs w:val="22"/>
        </w:rPr>
      </w:pPr>
      <w:r w:rsidRPr="001A54BE">
        <w:rPr>
          <w:rFonts w:ascii="Montserrat" w:hAnsi="Montserrat" w:cs="Arial"/>
          <w:szCs w:val="22"/>
        </w:rPr>
        <w:t xml:space="preserve">Al finalizar el SERVICIO, el último pago quedará condicionado a que el PRESTADOR DE SERVICIOS presente haber cumplido con todas las obligaciones laborales con su personal derivada de éste contrato de prestación de servicios y se haya formalizado el acta recepción de los servicios, señalada en el presente CONTRATO. </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b/>
          <w:szCs w:val="22"/>
        </w:rPr>
        <w:t>DECIMA TERCERA.- Pago de los SERVICIOS.</w:t>
      </w:r>
      <w:r w:rsidRPr="001A54BE">
        <w:rPr>
          <w:rFonts w:ascii="Montserrat" w:hAnsi="Montserrat" w:cs="Arial"/>
          <w:szCs w:val="22"/>
        </w:rPr>
        <w:t xml:space="preserve"> Los pagos convenidos en la cláusula anterior se efectuarán siempre que el PRESTADOR DE SERVICIOS hubiere cumplido debida y oportunamente con todas y cada una de las obligaciones contraídas por virtud de este CONTRATO.</w:t>
      </w:r>
    </w:p>
    <w:p w:rsidR="008A7083" w:rsidRPr="001A54BE" w:rsidRDefault="008A7083" w:rsidP="008A7083">
      <w:pPr>
        <w:pStyle w:val="Sangra3detindependiente"/>
        <w:ind w:left="0"/>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todo caso, el último pago que efectivamente deba cubrirse al PRESTADOR DE SERVICIOS quedará sujeto a la condición suspensiva de que ésta entregue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los SERVICIOS especificados en </w:t>
      </w:r>
      <w:smartTag w:uri="urn:schemas-microsoft-com:office:smarttags" w:element="PersonName">
        <w:smartTagPr>
          <w:attr w:name="ProductID" w:val="la cl￡usula PRIMERA"/>
        </w:smartTagPr>
        <w:r w:rsidRPr="001A54BE">
          <w:rPr>
            <w:rFonts w:ascii="Montserrat" w:hAnsi="Montserrat" w:cs="Arial"/>
            <w:sz w:val="22"/>
            <w:szCs w:val="22"/>
          </w:rPr>
          <w:t>la cláusula PRIMERA</w:t>
        </w:r>
      </w:smartTag>
      <w:r w:rsidRPr="001A54BE">
        <w:rPr>
          <w:rFonts w:ascii="Montserrat" w:hAnsi="Montserrat" w:cs="Arial"/>
          <w:sz w:val="22"/>
          <w:szCs w:val="22"/>
        </w:rPr>
        <w:t xml:space="preserve"> del presente instrumento y en su Propuesta Técnica así como la factura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precio de los servicios pactados en el presente contrato es fijo, por lo que bajo ninguna circunstancia el PRESTADOR DE SERVICIO podrá solicitar el pago de un importe mayor al ofertado en su propuesta y establecido en este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CUARTA.-Reglas particulares sobre pagos al PRESTADOR DE SERVICIOS.</w:t>
      </w:r>
      <w:r w:rsidRPr="001A54BE">
        <w:rPr>
          <w:rFonts w:ascii="Montserrat" w:hAnsi="Montserrat" w:cs="Arial"/>
          <w:sz w:val="22"/>
          <w:szCs w:val="22"/>
        </w:rPr>
        <w:t xml:space="preserve"> Si el PRESTADOR DE SERVICIOS incumpliere con sus obligaciones, o si se dieren eventualidades relacionadas con la prestación de los SERVICIOS o con la vigencia de este instrumento, se sujetará a las estipulaciones siguientes:</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w:t>
      </w:r>
      <w:r w:rsidRPr="001A54BE">
        <w:rPr>
          <w:rFonts w:ascii="Montserrat" w:hAnsi="Montserrat" w:cs="Arial"/>
          <w:szCs w:val="22"/>
        </w:rPr>
        <w:tab/>
        <w:t xml:space="preserve">Las cantidades que integran la </w:t>
      </w:r>
      <w:r w:rsidR="00EB24B1" w:rsidRPr="001A54BE">
        <w:rPr>
          <w:rFonts w:ascii="Montserrat" w:hAnsi="Montserrat" w:cs="Arial"/>
          <w:szCs w:val="22"/>
        </w:rPr>
        <w:t>CONTRAPRESTACIÓN</w:t>
      </w:r>
      <w:r w:rsidRPr="001A54BE">
        <w:rPr>
          <w:rFonts w:ascii="Montserrat" w:hAnsi="Montserrat" w:cs="Arial"/>
          <w:bCs/>
          <w:szCs w:val="22"/>
        </w:rPr>
        <w:t xml:space="preserve">, </w:t>
      </w:r>
      <w:r w:rsidRPr="001A54BE">
        <w:rPr>
          <w:rFonts w:ascii="Montserrat" w:hAnsi="Montserrat" w:cs="Arial"/>
          <w:szCs w:val="22"/>
        </w:rPr>
        <w:t xml:space="preserve">serán exigibles siempre que los </w:t>
      </w:r>
      <w:r w:rsidRPr="001A54BE">
        <w:rPr>
          <w:rFonts w:ascii="Montserrat" w:hAnsi="Montserrat" w:cs="Arial"/>
          <w:bCs/>
          <w:szCs w:val="22"/>
        </w:rPr>
        <w:t>SERVICIOS</w:t>
      </w:r>
      <w:r w:rsidRPr="001A54BE">
        <w:rPr>
          <w:rFonts w:ascii="Montserrat" w:hAnsi="Montserrat" w:cs="Arial"/>
          <w:szCs w:val="22"/>
        </w:rPr>
        <w:t xml:space="preserve"> se hubieran prestado íntegramente dentro del respectivo periodo, pues en caso contrario, se pagarán sólo en la medida en que se hubieran brindado los previstos para dicho periodo.</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Si la demora de que aquí se trata no fuere imputable al PRESTADOR DE SERVICIOS, y si los SERVICIOS se brindaren en periodos subsecuentes, el pago correspondiente se cubrirá una vez que se subsane la omisión; y si la demora fuere imputable al PRESTADOR DE SERVICIOS, se aplicará la misma regla, pero el pago que proceda se hará sólo después de que ésta hubiere cubierto la pena convencional establecida en la cláusula décima novena.</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w:t>
      </w:r>
      <w:r w:rsidRPr="001A54BE">
        <w:rPr>
          <w:rFonts w:ascii="Montserrat" w:hAnsi="Montserrat" w:cs="Arial"/>
          <w:szCs w:val="22"/>
        </w:rPr>
        <w:tab/>
        <w:t xml:space="preserve">Si el desarrollo de los </w:t>
      </w:r>
      <w:r w:rsidRPr="001A54BE">
        <w:rPr>
          <w:rFonts w:ascii="Montserrat" w:hAnsi="Montserrat" w:cs="Arial"/>
          <w:bCs/>
          <w:szCs w:val="22"/>
        </w:rPr>
        <w:t>SERVICIOS</w:t>
      </w:r>
      <w:r w:rsidRPr="001A54BE">
        <w:rPr>
          <w:rFonts w:ascii="Montserrat" w:hAnsi="Montserrat" w:cs="Arial"/>
          <w:szCs w:val="22"/>
        </w:rPr>
        <w:t xml:space="preserve"> fuere suspendido por resolución de LA API y consecuentemente, dejaren de brindarse temporalmente los </w:t>
      </w:r>
      <w:r w:rsidRPr="001A54BE">
        <w:rPr>
          <w:rFonts w:ascii="Montserrat" w:hAnsi="Montserrat" w:cs="Arial"/>
          <w:bCs/>
          <w:szCs w:val="22"/>
        </w:rPr>
        <w:t>SERVICIOS</w:t>
      </w:r>
      <w:r w:rsidRPr="001A54BE">
        <w:rPr>
          <w:rFonts w:ascii="Montserrat" w:hAnsi="Montserrat" w:cs="Arial"/>
          <w:szCs w:val="22"/>
        </w:rPr>
        <w:t xml:space="preserve">, ésta podrá cubrir al </w:t>
      </w:r>
      <w:r w:rsidRPr="001A54BE">
        <w:rPr>
          <w:rFonts w:ascii="Montserrat" w:hAnsi="Montserrat" w:cs="Arial"/>
          <w:bCs/>
          <w:szCs w:val="22"/>
        </w:rPr>
        <w:t>PRESTADOR DE SERVICIOS</w:t>
      </w:r>
      <w:r w:rsidR="00C92E67" w:rsidRPr="001A54BE">
        <w:rPr>
          <w:rFonts w:ascii="Montserrat" w:hAnsi="Montserrat" w:cs="Arial"/>
          <w:bCs/>
          <w:szCs w:val="22"/>
        </w:rPr>
        <w:t xml:space="preserve"> </w:t>
      </w:r>
      <w:r w:rsidRPr="001A54BE">
        <w:rPr>
          <w:rFonts w:ascii="Montserrat" w:hAnsi="Montserrat" w:cs="Arial"/>
          <w:szCs w:val="22"/>
        </w:rPr>
        <w:t xml:space="preserve">la </w:t>
      </w:r>
      <w:r w:rsidR="00EB24B1" w:rsidRPr="001A54BE">
        <w:rPr>
          <w:rFonts w:ascii="Montserrat" w:hAnsi="Montserrat" w:cs="Arial"/>
          <w:szCs w:val="22"/>
        </w:rPr>
        <w:t>CONTRAPRESTACIÓN</w:t>
      </w:r>
      <w:r w:rsidRPr="001A54BE">
        <w:rPr>
          <w:rFonts w:ascii="Montserrat" w:hAnsi="Montserrat" w:cs="Arial"/>
          <w:szCs w:val="22"/>
        </w:rPr>
        <w:t xml:space="preserve"> devengada hasta la fecha en que entrare en vigor la medida, y reanudará los pagos al reanudarse la prestación de los </w:t>
      </w:r>
      <w:r w:rsidRPr="001A54BE">
        <w:rPr>
          <w:rFonts w:ascii="Montserrat" w:hAnsi="Montserrat" w:cs="Arial"/>
          <w:bCs/>
          <w:szCs w:val="22"/>
        </w:rPr>
        <w:t>SERVICIOS.</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III.-</w:t>
      </w:r>
      <w:r w:rsidRPr="001A54BE">
        <w:rPr>
          <w:rFonts w:ascii="Montserrat" w:hAnsi="Montserrat" w:cs="Arial"/>
          <w:szCs w:val="22"/>
        </w:rPr>
        <w:tab/>
        <w:t xml:space="preserve">En caso de inobservancia de las obligaciones del </w:t>
      </w:r>
      <w:r w:rsidRPr="001A54BE">
        <w:rPr>
          <w:rFonts w:ascii="Montserrat" w:hAnsi="Montserrat" w:cs="Arial"/>
          <w:bCs/>
          <w:szCs w:val="22"/>
        </w:rPr>
        <w:t>PRESTADOR DE SERVICIOS</w:t>
      </w:r>
      <w:r w:rsidRPr="001A54BE">
        <w:rPr>
          <w:rFonts w:ascii="Montserrat" w:hAnsi="Montserrat" w:cs="Arial"/>
          <w:szCs w:val="22"/>
        </w:rPr>
        <w:t xml:space="preserve">, si LA API optare por exigir su cumplimiento, podrá retener la </w:t>
      </w:r>
      <w:r w:rsidR="00EB24B1" w:rsidRPr="001A54BE">
        <w:rPr>
          <w:rFonts w:ascii="Montserrat" w:hAnsi="Montserrat" w:cs="Arial"/>
          <w:szCs w:val="22"/>
        </w:rPr>
        <w:t>CONTRAPRESTACIÓN</w:t>
      </w:r>
      <w:r w:rsidRPr="001A54BE">
        <w:rPr>
          <w:rFonts w:ascii="Montserrat" w:hAnsi="Montserrat" w:cs="Arial"/>
          <w:szCs w:val="22"/>
        </w:rPr>
        <w:t xml:space="preserve"> de la primera hasta que satisfaga los requerimientos de la segunda.</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IV.-</w:t>
      </w:r>
      <w:r w:rsidRPr="001A54BE">
        <w:rPr>
          <w:rFonts w:ascii="Montserrat" w:hAnsi="Montserrat" w:cs="Arial"/>
          <w:szCs w:val="22"/>
        </w:rPr>
        <w:tab/>
        <w:t xml:space="preserve">Si el presente instrumento fuere rescindido por </w:t>
      </w:r>
      <w:smartTag w:uri="urn:schemas-microsoft-com:office:smarttags" w:element="PersonName">
        <w:smartTagPr>
          <w:attr w:name="ProductID" w:val="la API"/>
        </w:smartTagPr>
        <w:r w:rsidRPr="001A54BE">
          <w:rPr>
            <w:rFonts w:ascii="Montserrat" w:hAnsi="Montserrat" w:cs="Arial"/>
            <w:szCs w:val="22"/>
          </w:rPr>
          <w:t>LA API</w:t>
        </w:r>
      </w:smartTag>
      <w:r w:rsidRPr="001A54BE">
        <w:rPr>
          <w:rFonts w:ascii="Montserrat" w:hAnsi="Montserrat" w:cs="Arial"/>
          <w:szCs w:val="22"/>
        </w:rPr>
        <w:t>, ésta quedará liberada de la obligación de pagar al PRESTADOR DE SERVICIOS los pagos que estuvieren pendientes de ser cubiertos.</w:t>
      </w: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V.-</w:t>
      </w:r>
      <w:r w:rsidRPr="001A54BE">
        <w:rPr>
          <w:rFonts w:ascii="Montserrat" w:hAnsi="Montserrat" w:cs="Arial"/>
          <w:szCs w:val="22"/>
        </w:rPr>
        <w:tab/>
      </w:r>
      <w:smartTag w:uri="urn:schemas-microsoft-com:office:smarttags" w:element="PersonName">
        <w:smartTagPr>
          <w:attr w:name="ProductID" w:val="la API"/>
        </w:smartTagPr>
        <w:r w:rsidRPr="001A54BE">
          <w:rPr>
            <w:rFonts w:ascii="Montserrat" w:hAnsi="Montserrat" w:cs="Arial"/>
            <w:szCs w:val="22"/>
          </w:rPr>
          <w:t>LA API</w:t>
        </w:r>
      </w:smartTag>
      <w:r w:rsidRPr="001A54BE">
        <w:rPr>
          <w:rFonts w:ascii="Montserrat" w:hAnsi="Montserrat" w:cs="Arial"/>
          <w:szCs w:val="22"/>
        </w:rPr>
        <w:t xml:space="preserve"> se reserva expresamente el derecho de reclamar al PRESTADOR DE SERVICIOS, las indemnizaciones por los SERVICIOS y accesorios no entregados, o bien la devolución del pago de lo indebido.</w:t>
      </w:r>
    </w:p>
    <w:p w:rsidR="008A7083" w:rsidRPr="001A54BE" w:rsidRDefault="008A7083" w:rsidP="008A7083">
      <w:pPr>
        <w:pStyle w:val="Sangra3detindependiente"/>
        <w:ind w:left="0" w:hanging="426"/>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QUINTA.- Lugar y forma de pago. </w:t>
      </w:r>
      <w:r w:rsidRPr="001A54BE">
        <w:rPr>
          <w:rFonts w:ascii="Montserrat" w:hAnsi="Montserrat" w:cs="Arial"/>
          <w:sz w:val="22"/>
          <w:szCs w:val="22"/>
        </w:rPr>
        <w:t xml:space="preserve">Todos los pagos al PRESTADOR DE SERVICIOS se realizarán mediante transferencia electrónica en la cuenta </w:t>
      </w:r>
      <w:r w:rsidRPr="001A54BE">
        <w:rPr>
          <w:rFonts w:ascii="Montserrat" w:hAnsi="Montserrat" w:cs="Arial"/>
          <w:b/>
          <w:sz w:val="22"/>
          <w:szCs w:val="22"/>
        </w:rPr>
        <w:t>______________</w:t>
      </w:r>
      <w:r w:rsidRPr="001A54BE">
        <w:rPr>
          <w:rFonts w:ascii="Montserrat" w:hAnsi="Montserrat" w:cs="Arial"/>
          <w:sz w:val="22"/>
          <w:szCs w:val="22"/>
        </w:rPr>
        <w:t xml:space="preserve">con CLABE </w:t>
      </w:r>
      <w:r w:rsidRPr="001A54BE">
        <w:rPr>
          <w:rFonts w:ascii="Montserrat" w:hAnsi="Montserrat" w:cs="Arial"/>
          <w:b/>
          <w:sz w:val="22"/>
          <w:szCs w:val="22"/>
        </w:rPr>
        <w:t>_________</w:t>
      </w:r>
      <w:r w:rsidRPr="001A54BE">
        <w:rPr>
          <w:rFonts w:ascii="Montserrat" w:hAnsi="Montserrat" w:cs="Arial"/>
          <w:sz w:val="22"/>
          <w:szCs w:val="22"/>
        </w:rPr>
        <w:t xml:space="preserve"> de la institución Bancaria </w:t>
      </w:r>
      <w:r w:rsidRPr="001A54BE">
        <w:rPr>
          <w:rFonts w:ascii="Montserrat" w:hAnsi="Montserrat" w:cs="Arial"/>
          <w:b/>
          <w:sz w:val="22"/>
          <w:szCs w:val="22"/>
        </w:rPr>
        <w:t>__________</w:t>
      </w:r>
      <w:r w:rsidRPr="001A54BE">
        <w:rPr>
          <w:rFonts w:ascii="Montserrat" w:hAnsi="Montserrat" w:cs="Arial"/>
          <w:sz w:val="22"/>
          <w:szCs w:val="22"/>
        </w:rPr>
        <w:t xml:space="preserve"> que tiene en dicho banco, previo envío de los recibos fiscales correspondientes.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Todos los pagos al </w:t>
      </w:r>
      <w:r w:rsidRPr="001A54BE">
        <w:rPr>
          <w:rFonts w:ascii="Montserrat" w:hAnsi="Montserrat" w:cs="Arial"/>
          <w:b/>
          <w:sz w:val="22"/>
          <w:szCs w:val="22"/>
        </w:rPr>
        <w:t>PRESTADOR DE SERVICIOS</w:t>
      </w:r>
      <w:r w:rsidRPr="001A54BE">
        <w:rPr>
          <w:rFonts w:ascii="Montserrat" w:hAnsi="Montserrat" w:cs="Arial"/>
          <w:sz w:val="22"/>
          <w:szCs w:val="22"/>
        </w:rPr>
        <w:t xml:space="preserve"> se realizarán mediante transferencia electrónica y excepcionalmente en cheque, esto a solicitud expresa por escrito del PRESTADOR DE SERVICIO, la cual deberá entregarse a LA API al presentar la o las facturas correspondientes. </w:t>
      </w:r>
    </w:p>
    <w:p w:rsidR="008A7083" w:rsidRPr="001A54BE" w:rsidRDefault="008A7083" w:rsidP="008A7083">
      <w:pPr>
        <w:jc w:val="both"/>
        <w:rPr>
          <w:rFonts w:ascii="Montserrat" w:hAnsi="Montserrat" w:cs="Arial"/>
          <w:sz w:val="22"/>
          <w:szCs w:val="22"/>
          <w:lang w:val="es-MX"/>
        </w:rPr>
      </w:pPr>
    </w:p>
    <w:p w:rsidR="008A7083" w:rsidRPr="001A54BE" w:rsidRDefault="008A7083" w:rsidP="008A7083">
      <w:pPr>
        <w:jc w:val="center"/>
        <w:outlineLvl w:val="0"/>
        <w:rPr>
          <w:rFonts w:ascii="Montserrat" w:hAnsi="Montserrat" w:cs="Arial"/>
          <w:b/>
          <w:sz w:val="22"/>
          <w:szCs w:val="22"/>
          <w:lang w:val="es-MX"/>
        </w:rPr>
      </w:pPr>
      <w:r w:rsidRPr="001A54BE">
        <w:rPr>
          <w:rFonts w:ascii="Montserrat" w:hAnsi="Montserrat" w:cs="Arial"/>
          <w:b/>
          <w:sz w:val="22"/>
          <w:szCs w:val="22"/>
          <w:lang w:val="es-MX"/>
        </w:rPr>
        <w:t>IV.- DE LAS RESPONSABILIDADES</w:t>
      </w:r>
    </w:p>
    <w:p w:rsidR="008A7083" w:rsidRPr="001A54BE" w:rsidRDefault="008A7083" w:rsidP="008A7083">
      <w:pPr>
        <w:jc w:val="center"/>
        <w:outlineLvl w:val="0"/>
        <w:rPr>
          <w:rFonts w:ascii="Montserrat" w:hAnsi="Montserrat" w:cs="Arial"/>
          <w:b/>
          <w:sz w:val="22"/>
          <w:szCs w:val="22"/>
          <w:lang w:val="es-MX"/>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SEXTA.- Responsabilidades del PRESTADOR DE SERVICIOS frente a </w:t>
      </w:r>
      <w:smartTag w:uri="urn:schemas-microsoft-com:office:smarttags" w:element="PersonName">
        <w:smartTagPr>
          <w:attr w:name="ProductID" w:val="la API. El PRESTADOR"/>
        </w:smartTagPr>
        <w:smartTag w:uri="urn:schemas-microsoft-com:office:smarttags" w:element="PersonName">
          <w:smartTagPr>
            <w:attr w:name="ProductID" w:val="la API. El"/>
          </w:smartTagPr>
          <w:r w:rsidRPr="001A54BE">
            <w:rPr>
              <w:rFonts w:ascii="Montserrat" w:hAnsi="Montserrat" w:cs="Arial"/>
              <w:b/>
              <w:sz w:val="22"/>
              <w:szCs w:val="22"/>
            </w:rPr>
            <w:t>LA API.</w:t>
          </w:r>
          <w:r w:rsidRPr="001A54BE">
            <w:rPr>
              <w:rFonts w:ascii="Montserrat" w:hAnsi="Montserrat" w:cs="Arial"/>
              <w:sz w:val="22"/>
              <w:szCs w:val="22"/>
            </w:rPr>
            <w:t xml:space="preserve"> El</w:t>
          </w:r>
        </w:smartTag>
        <w:r w:rsidRPr="001A54BE">
          <w:rPr>
            <w:rFonts w:ascii="Montserrat" w:hAnsi="Montserrat" w:cs="Arial"/>
            <w:sz w:val="22"/>
            <w:szCs w:val="22"/>
          </w:rPr>
          <w:t xml:space="preserve"> PRESTADOR</w:t>
        </w:r>
      </w:smartTag>
      <w:r w:rsidRPr="001A54BE">
        <w:rPr>
          <w:rFonts w:ascii="Montserrat" w:hAnsi="Montserrat" w:cs="Arial"/>
          <w:sz w:val="22"/>
          <w:szCs w:val="22"/>
        </w:rPr>
        <w:t xml:space="preserve"> DE SERVICIOS estará obligado a sacar en paz y a salvo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y a pagarle las erogaciones efectuadas con motivo de toda reclamación que se formularan en su contra y cuya responsabilidad fuere imputable, directa o indirectamente, al PRESTADOR DE SERVICIOS o a su personal, o bien los terceros con quien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porque cualquiera de ellos hubiera obrado culposa o negligentemente, o por que hubiera incurrido en actos, hechos u omisiones que sean ilícitos o que se hubieran producido en contravención de instrucciones de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o sin haber obtenido su consentimiento cuando éste fuere necesario de acuerdo con lo establecido en el presente CONTRATO. Esta responsabilidad está limitada al importe y precio de los servicios.</w:t>
      </w:r>
    </w:p>
    <w:p w:rsidR="008A7083" w:rsidRPr="001A54BE" w:rsidRDefault="008A7083" w:rsidP="008A7083">
      <w:pPr>
        <w:jc w:val="both"/>
        <w:rPr>
          <w:rFonts w:ascii="Montserrat" w:hAnsi="Montserrat" w:cs="Arial"/>
          <w:b/>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w:t>
      </w:r>
      <w:r w:rsidR="00EB24B1" w:rsidRPr="001A54BE">
        <w:rPr>
          <w:rFonts w:ascii="Montserrat" w:hAnsi="Montserrat" w:cs="Arial"/>
          <w:b/>
          <w:sz w:val="22"/>
          <w:szCs w:val="22"/>
        </w:rPr>
        <w:t>SÉPTIMA</w:t>
      </w:r>
      <w:r w:rsidRPr="001A54BE">
        <w:rPr>
          <w:rFonts w:ascii="Montserrat" w:hAnsi="Montserrat" w:cs="Arial"/>
          <w:b/>
          <w:sz w:val="22"/>
          <w:szCs w:val="22"/>
        </w:rPr>
        <w:t>.- Responsabilidades de carácter administrativo</w:t>
      </w:r>
      <w:r w:rsidRPr="001A54BE">
        <w:rPr>
          <w:rFonts w:ascii="Montserrat" w:hAnsi="Montserrat" w:cs="Arial"/>
          <w:sz w:val="22"/>
          <w:szCs w:val="22"/>
        </w:rPr>
        <w:t xml:space="preserve">. El PRESTADOR DE SERVICIOS se obliga a cumplir debida y oportunamente con todas las obligaciones de carácter civil, mercantil, administrativo, fiscal, de naturaleza laboral o de seguridad social, o de cualquier otro orden, que le incumban como empresa de intermediación o que deriven del otorgamiento o de ejecución de este Instrumento, por lo que deberá sacar en paz y a salvo a </w:t>
      </w:r>
      <w:smartTag w:uri="urn:schemas-microsoft-com:office:smarttags" w:element="PersonName">
        <w:smartTagPr>
          <w:attr w:name="ProductID" w:val="la API"/>
        </w:smartTagPr>
        <w:r w:rsidRPr="001A54BE">
          <w:rPr>
            <w:rFonts w:ascii="Montserrat" w:hAnsi="Montserrat" w:cs="Arial"/>
            <w:sz w:val="22"/>
            <w:szCs w:val="22"/>
          </w:rPr>
          <w:t>LA API</w:t>
        </w:r>
      </w:smartTag>
      <w:r w:rsidRPr="001A54BE">
        <w:rPr>
          <w:rFonts w:ascii="Montserrat" w:hAnsi="Montserrat" w:cs="Arial"/>
          <w:sz w:val="22"/>
          <w:szCs w:val="22"/>
        </w:rPr>
        <w:t xml:space="preserve"> de las reclamaciones que se formularan en su contra con motivo de su incumplimiento, real o supuesto, y le resarcirá de los daños que sufra como consecuencia de aquéllas, hasta el importe y precio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DECIMA OCTAVA.-Responsabilidad laboral.</w:t>
      </w:r>
      <w:r w:rsidRPr="001A54BE">
        <w:rPr>
          <w:rFonts w:ascii="Montserrat" w:hAnsi="Montserrat" w:cs="Arial"/>
          <w:sz w:val="22"/>
          <w:szCs w:val="22"/>
        </w:rPr>
        <w:t xml:space="preserve"> El PRESTADOR DE SERVICIOS, como patrón del personal que ocupe con motivo de la prestación de los SERVICIOS, y como responsable de la actuación de los terceros con quienes contrate en los términos de la cláusula quinta, asume de manera absoluta y exclusiva las obligaciones derivadas de las disposiciones legales, reglamentarias, administrativas o convencionales en materia de trabajo y seguridad social, por lo que responderá de todas las reclamaciones que sus empleados o trabajadores o los de los terceros aquí aludidos presentaren en contra de LA API, ya que ésta no será considerada en ningún caso patrón sustituto, solidaria o subsidiaria en relación con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PRESTADOR DE SERVICIO se obliga a responder, en cualquier momento, de  cualesquiera obligación laboral, de seguridad social o cualquier otra índole que tenga para con sus trabajadores, asimismo, el PRESTADOR DE SERVICIO  se obliga a sacar en paz y a salvo a la API de cualquier demanda, reclamación u acción de carácter laboral, de seguridad social o de cualquier otra índole (civil, penal y/o administrativa) que alguno de sus trabajadores llegare a interponer ante cualquier tipo de autoridad, en contra de la API, de sus funcionarios o de quien sus intereses represente, debiendo comparecer el PRESTADOR DE SERVICIO de inmediato en el procedimiento o juicio correspondiente, como tercero interesado, y comprometiéndose a asumir todas las obligaciones que se reclamen, particularmente aquellas de carácter laboral.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Todas las obligaciones a cargo del PRESTADOR DE SERVICIO contenidas en la presente cláusula, estarán vigentes durante el término del presente contrato y sus prorrogas en su caso, y aun después de terminado, durante el tiempo que conforme a las leyes aplicables, tarden en prescribir las acciones que conforme esta cláusula, pudieran ejercer los trabajadores y/o empleados del PRESTADOR DE SERVICIO en contra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complemento a lo anterior, las partes son coincidentes en resaltar que </w:t>
      </w:r>
      <w:r w:rsidRPr="001A54BE">
        <w:rPr>
          <w:rFonts w:ascii="Montserrat" w:hAnsi="Montserrat"/>
          <w:sz w:val="22"/>
          <w:szCs w:val="22"/>
          <w:lang w:val="es-MX"/>
        </w:rPr>
        <w:t> </w:t>
      </w:r>
      <w:r w:rsidRPr="001A54BE">
        <w:rPr>
          <w:rFonts w:ascii="Montserrat" w:hAnsi="Montserrat"/>
          <w:b/>
          <w:bCs/>
          <w:sz w:val="22"/>
          <w:szCs w:val="22"/>
          <w:lang w:val="es-MX"/>
        </w:rPr>
        <w:t xml:space="preserve">ADMINISTRACIÓN PORTUARIA INTEGRAL DE </w:t>
      </w:r>
      <w:r w:rsidR="00A43EDF" w:rsidRPr="001A54BE">
        <w:rPr>
          <w:rFonts w:ascii="Montserrat" w:hAnsi="Montserrat"/>
          <w:b/>
          <w:bCs/>
          <w:sz w:val="22"/>
          <w:szCs w:val="22"/>
          <w:lang w:val="es-MX"/>
        </w:rPr>
        <w:t>PUERTO MADERO</w:t>
      </w:r>
      <w:r w:rsidRPr="001A54BE">
        <w:rPr>
          <w:rFonts w:ascii="Montserrat" w:hAnsi="Montserrat"/>
          <w:b/>
          <w:bCs/>
          <w:sz w:val="22"/>
          <w:szCs w:val="22"/>
          <w:lang w:val="es-MX"/>
        </w:rPr>
        <w:t xml:space="preserve"> S.A DE C.V</w:t>
      </w:r>
      <w:r w:rsidRPr="001A54BE">
        <w:rPr>
          <w:rFonts w:ascii="Montserrat" w:hAnsi="Montserrat"/>
          <w:sz w:val="22"/>
          <w:szCs w:val="22"/>
          <w:lang w:val="es-MX"/>
        </w:rPr>
        <w:t xml:space="preserve">.,  tiene como objeto social, la administración portuaria integral de </w:t>
      </w:r>
      <w:r w:rsidR="00A43EDF" w:rsidRPr="001A54BE">
        <w:rPr>
          <w:rFonts w:ascii="Montserrat" w:hAnsi="Montserrat"/>
          <w:sz w:val="22"/>
          <w:szCs w:val="22"/>
          <w:lang w:val="es-MX"/>
        </w:rPr>
        <w:t>Puerto Madero S.A de C.V.</w:t>
      </w:r>
      <w:r w:rsidRPr="001A54BE">
        <w:rPr>
          <w:rFonts w:ascii="Montserrat" w:hAnsi="Montserrat"/>
          <w:sz w:val="22"/>
          <w:szCs w:val="22"/>
          <w:lang w:val="es-MX"/>
        </w:rPr>
        <w:t xml:space="preserve">, mediante el ejercicio de los derechos y obligaciones derivados de la concesión que el gobierno federal  le otorgue para el aprovechamiento y explotación de los bienes del dominio público federal, la construcción de obras e instalaciones portuarias y la prestación de los servicios portuarios en </w:t>
      </w:r>
      <w:r w:rsidR="00A43EDF" w:rsidRPr="001A54BE">
        <w:rPr>
          <w:rFonts w:ascii="Montserrat" w:hAnsi="Montserrat"/>
          <w:sz w:val="22"/>
          <w:szCs w:val="22"/>
          <w:lang w:val="es-MX"/>
        </w:rPr>
        <w:t>Tapachula</w:t>
      </w:r>
      <w:r w:rsidRPr="001A54BE">
        <w:rPr>
          <w:rFonts w:ascii="Montserrat" w:hAnsi="Montserrat"/>
          <w:sz w:val="22"/>
          <w:szCs w:val="22"/>
          <w:lang w:val="es-MX"/>
        </w:rPr>
        <w:t>, así como la administración de los bienes que integren  su zona de desarrollo; que por tanto,  no tiene como actividad principal la de prestar servicios de seguridad en el área materia de concesión federal, por lo que se contrata al PRESTADOR DE SERVICIOS para la ejecución exclusiva de dichos servicios, en la inteligencia de que esta última cuenta con los elementos, e instrumentos necesarios para la prestación del servicio a la entidad, considerándose así que tal circunstancia justifica  el motivo de la contratación</w:t>
      </w:r>
    </w:p>
    <w:p w:rsidR="008A7083" w:rsidRPr="001A54BE" w:rsidRDefault="008A7083" w:rsidP="008A7083">
      <w:pPr>
        <w:jc w:val="both"/>
        <w:rPr>
          <w:rFonts w:ascii="Montserrat" w:hAnsi="Montserrat"/>
          <w:sz w:val="22"/>
          <w:szCs w:val="22"/>
        </w:rPr>
      </w:pPr>
      <w:r w:rsidRPr="001A54BE">
        <w:rPr>
          <w:rFonts w:ascii="Montserrat" w:hAnsi="Montserrat"/>
          <w:sz w:val="22"/>
          <w:szCs w:val="22"/>
        </w:rPr>
        <w:t> </w:t>
      </w:r>
    </w:p>
    <w:p w:rsidR="00C92E67" w:rsidRPr="001A54BE" w:rsidRDefault="00C92E67" w:rsidP="008A7083">
      <w:pPr>
        <w:jc w:val="both"/>
        <w:rPr>
          <w:rFonts w:ascii="Montserrat" w:hAnsi="Montserrat"/>
          <w:sz w:val="22"/>
          <w:szCs w:val="22"/>
          <w:lang w:val="es-MX"/>
        </w:rPr>
      </w:pPr>
    </w:p>
    <w:p w:rsidR="008A7083" w:rsidRPr="001A54BE" w:rsidRDefault="008A7083" w:rsidP="008A7083">
      <w:pPr>
        <w:jc w:val="both"/>
        <w:rPr>
          <w:rFonts w:ascii="Montserrat" w:hAnsi="Montserrat"/>
          <w:sz w:val="22"/>
          <w:szCs w:val="22"/>
        </w:rPr>
      </w:pPr>
      <w:r w:rsidRPr="001A54BE">
        <w:rPr>
          <w:rFonts w:ascii="Montserrat" w:hAnsi="Montserrat"/>
          <w:sz w:val="22"/>
          <w:szCs w:val="22"/>
          <w:lang w:val="es-MX"/>
        </w:rPr>
        <w:t>En atención  a lo anterior, la Entidad </w:t>
      </w:r>
      <w:r w:rsidRPr="001A54BE">
        <w:rPr>
          <w:rFonts w:ascii="Montserrat" w:hAnsi="Montserrat"/>
          <w:b/>
          <w:bCs/>
          <w:sz w:val="22"/>
          <w:szCs w:val="22"/>
          <w:lang w:val="es-MX"/>
        </w:rPr>
        <w:t xml:space="preserve">ADMINISTRACIÓN PORTUARIA INTEGRAL DE </w:t>
      </w:r>
      <w:r w:rsidR="00A43EDF" w:rsidRPr="001A54BE">
        <w:rPr>
          <w:rFonts w:ascii="Montserrat" w:hAnsi="Montserrat"/>
          <w:b/>
          <w:bCs/>
          <w:sz w:val="22"/>
          <w:szCs w:val="22"/>
          <w:lang w:val="es-MX"/>
        </w:rPr>
        <w:t>PUERTO MADERO</w:t>
      </w:r>
      <w:r w:rsidRPr="001A54BE">
        <w:rPr>
          <w:rFonts w:ascii="Montserrat" w:hAnsi="Montserrat"/>
          <w:b/>
          <w:bCs/>
          <w:sz w:val="22"/>
          <w:szCs w:val="22"/>
          <w:lang w:val="es-MX"/>
        </w:rPr>
        <w:t xml:space="preserve"> S.A. DE C.V.,</w:t>
      </w:r>
      <w:r w:rsidRPr="001A54BE">
        <w:rPr>
          <w:rFonts w:ascii="Montserrat" w:hAnsi="Montserrat"/>
          <w:sz w:val="22"/>
          <w:szCs w:val="22"/>
          <w:lang w:val="es-MX"/>
        </w:rPr>
        <w:t xml:space="preserve"> no realiza por si,  actividades de seguridad dentro del perímetro motivo de concesión y que advierte que El PRESTADOR DE SERVICIOS cuenta con solvencia económica suficiente para responder a  alguna eventualidad o contingencia derivada de la relación laboral que generará con diversos trabajadores, razón por la que pone a disposición de la contratante sus estados financieros para los efectos de que corrobore tal circunstancia, amén de que garantizará mediante un póliza de fianza, dichas eventualidades, por lo que p</w:t>
      </w:r>
      <w:r w:rsidRPr="001A54BE">
        <w:rPr>
          <w:rFonts w:ascii="Montserrat" w:hAnsi="Montserrat" w:cs="Arial"/>
          <w:sz w:val="22"/>
          <w:szCs w:val="22"/>
        </w:rPr>
        <w:t>ara el caso de que API sea emplazada a juicio laboral por uno o más trabajadores que  laboren o hallan laborado para el PRESTADOR DE SERVICIOS durante la entrega de los SERVICIOS,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el PRESTADOR DE SERVICIOS, se obliga a que a</w:t>
      </w:r>
      <w:r w:rsidRPr="001A54BE">
        <w:rPr>
          <w:rFonts w:ascii="Montserrat" w:hAnsi="Montserrat"/>
          <w:sz w:val="22"/>
          <w:szCs w:val="22"/>
        </w:rPr>
        <w:t xml:space="preserve"> más tardar 10 (diez) naturales siguientes a la notificación del fallo mediante el cual se adjudica el presente contrato, deberá entregar una póliza de fianza emitida por una afianzadora mexicana debidamente autorizada por un monto al 10% (diez por ciento) del monto del contrato (sin incluir el IVA), a favor de la Administración Portuaria Integral de </w:t>
      </w:r>
      <w:r w:rsidR="00A43EDF" w:rsidRPr="001A54BE">
        <w:rPr>
          <w:rFonts w:ascii="Montserrat" w:hAnsi="Montserrat"/>
          <w:sz w:val="22"/>
          <w:szCs w:val="22"/>
        </w:rPr>
        <w:t>Puerto Madero</w:t>
      </w:r>
      <w:r w:rsidRPr="001A54BE">
        <w:rPr>
          <w:rFonts w:ascii="Montserrat" w:hAnsi="Montserrat"/>
          <w:sz w:val="22"/>
          <w:szCs w:val="22"/>
        </w:rPr>
        <w:t>, S.A. de C.V., para garantizar las  contingencias laborales.</w:t>
      </w:r>
    </w:p>
    <w:p w:rsidR="008A7083" w:rsidRPr="001A54BE" w:rsidRDefault="008A7083" w:rsidP="008A7083">
      <w:pPr>
        <w:pStyle w:val="Prrafodelista"/>
        <w:jc w:val="both"/>
        <w:rPr>
          <w:rFonts w:ascii="Montserrat" w:hAnsi="Montserrat"/>
          <w:sz w:val="22"/>
          <w:szCs w:val="22"/>
        </w:rPr>
      </w:pP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fianza se otorga a favor de la Administración Portuaria Integral de </w:t>
      </w:r>
      <w:r w:rsidR="00A43EDF" w:rsidRPr="001A54BE">
        <w:rPr>
          <w:rFonts w:ascii="Montserrat" w:hAnsi="Montserrat"/>
          <w:sz w:val="22"/>
          <w:szCs w:val="22"/>
        </w:rPr>
        <w:t>Puerto Madero</w:t>
      </w:r>
      <w:r w:rsidRPr="001A54BE">
        <w:rPr>
          <w:rFonts w:ascii="Montserrat" w:hAnsi="Montserrat"/>
          <w:sz w:val="22"/>
          <w:szCs w:val="22"/>
        </w:rPr>
        <w:t xml:space="preserve">, S.A. de C.V; </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la presente fianza se otorga en los términos del contrato y de conformidad con la legislación aplicable; y permanecerá vigente durante el cumplimiento de la obligación que garantice y continuara vigente en caso de que se otorgue prorroga al cumplimiento del contrato;</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esta fianza garantiza las posibles contingencias laborales que pudieren a llegar a cuantificarse en contra de Administración Portuaria Integral de </w:t>
      </w:r>
      <w:r w:rsidR="00A43EDF" w:rsidRPr="001A54BE">
        <w:rPr>
          <w:rFonts w:ascii="Montserrat" w:hAnsi="Montserrat"/>
          <w:sz w:val="22"/>
          <w:szCs w:val="22"/>
        </w:rPr>
        <w:t>Puerto Madero</w:t>
      </w:r>
      <w:r w:rsidRPr="001A54BE">
        <w:rPr>
          <w:rFonts w:ascii="Montserrat" w:hAnsi="Montserrat"/>
          <w:sz w:val="22"/>
          <w:szCs w:val="22"/>
        </w:rPr>
        <w:t xml:space="preserve">, S.A. de C.V. en relación a prestaciones laborales de trabajadores de __________________., que pudieran derivarse con motivo del contrato, de conformidad con lo establecido en los artículos 13 y 15 de la Ley Federal del Trabajo. Esta obligación de contingencias laborales, se hará efectiva siempre y cuando exista laudo definitivo emitido por autoridad competente a Administración Portuaria Integral de </w:t>
      </w:r>
      <w:r w:rsidR="00A43EDF" w:rsidRPr="001A54BE">
        <w:rPr>
          <w:rFonts w:ascii="Montserrat" w:hAnsi="Montserrat"/>
          <w:sz w:val="22"/>
          <w:szCs w:val="22"/>
        </w:rPr>
        <w:t>Puerto Madero</w:t>
      </w:r>
      <w:r w:rsidRPr="001A54BE">
        <w:rPr>
          <w:rFonts w:ascii="Montserrat" w:hAnsi="Montserrat"/>
          <w:sz w:val="22"/>
          <w:szCs w:val="22"/>
        </w:rPr>
        <w:t>, S.A. de C.V. al pago de las obligaciones mencionadas, manteniendo la obligación la afianzadora hasta el momento en que se dicte y quede firme el laudo correspondiente. La presente fianza responderá por obligaciones que deriven por contingencias laborales suscitadas durante la vigencia de la misma, pero el beneficiario podrá reclamarlas una vez que haya sido emplazado dentro de la citada vigencia de la fianza, o dentro de un plazo máximo de 200 (doscientos) días naturales posteriores a la citada vigencia;</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en caso de otorgamiento de </w:t>
      </w:r>
      <w:r w:rsidR="00773CF6" w:rsidRPr="001A54BE">
        <w:rPr>
          <w:rFonts w:ascii="Montserrat" w:hAnsi="Montserrat"/>
          <w:sz w:val="22"/>
          <w:szCs w:val="22"/>
        </w:rPr>
        <w:t>prórrogas</w:t>
      </w:r>
      <w:r w:rsidRPr="001A54BE">
        <w:rPr>
          <w:rFonts w:ascii="Montserrat" w:hAnsi="Montserrat"/>
          <w:sz w:val="22"/>
          <w:szCs w:val="22"/>
        </w:rPr>
        <w:t xml:space="preserve"> o esperas para el cumplimiento de las obligaciones, derivadas de convenios de ampliación de monto o plazo de contrato, ___________________., deberá de solicitar a la afianzadora el endoso de aumento y/o ampliación del servicio, quien podrá expedirlo si a sus intereses conviene;</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el beneficiario podrá presentar reclamación con cargo al periodo de vigencia que ampara la presente fianza, dentro de los 200 (doscientos) días naturales siguientes a la expiración de la vigencia de la misma;</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Que para cancelar la fianza, será requisito contar con la constancia de cumplimiento total de las obligaciones contractuales;</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fianza estará vigente, durante la sustanciación de todos los juicios o recursos legales y procedimientos administrativos; que en su caso, sean interpuestos por cualquiera de las partes, hasta que se dicte la resolución definitiva por autoridad competente; </w:t>
      </w:r>
    </w:p>
    <w:p w:rsidR="008A7083" w:rsidRPr="001A54BE" w:rsidRDefault="008A7083" w:rsidP="00506CC8">
      <w:pPr>
        <w:pStyle w:val="Prrafodelista"/>
        <w:widowControl/>
        <w:numPr>
          <w:ilvl w:val="0"/>
          <w:numId w:val="33"/>
        </w:numPr>
        <w:spacing w:after="160" w:line="259" w:lineRule="auto"/>
        <w:contextualSpacing/>
        <w:jc w:val="both"/>
        <w:rPr>
          <w:rFonts w:ascii="Montserrat" w:hAnsi="Montserrat"/>
          <w:sz w:val="22"/>
          <w:szCs w:val="22"/>
        </w:rPr>
      </w:pPr>
      <w:r w:rsidRPr="001A54BE">
        <w:rPr>
          <w:rFonts w:ascii="Montserrat" w:hAnsi="Montserrat"/>
          <w:sz w:val="22"/>
          <w:szCs w:val="22"/>
        </w:rPr>
        <w:t xml:space="preserve">Que la afianzadora se somete a lo establecido en el artículo 93,94,95 y 95 BIS y 118 de la Ley Federal de Instituciones de Fianzas; </w:t>
      </w:r>
    </w:p>
    <w:p w:rsidR="008A7083" w:rsidRPr="001A54BE" w:rsidRDefault="008A7083" w:rsidP="008A7083">
      <w:pPr>
        <w:jc w:val="both"/>
        <w:rPr>
          <w:rFonts w:ascii="Montserrat" w:hAnsi="Montserrat"/>
          <w:sz w:val="22"/>
          <w:szCs w:val="22"/>
        </w:rPr>
      </w:pPr>
      <w:r w:rsidRPr="001A54BE">
        <w:rPr>
          <w:rFonts w:ascii="Montserrat" w:hAnsi="Montserrat"/>
          <w:sz w:val="22"/>
          <w:szCs w:val="22"/>
        </w:rPr>
        <w:t>De conformidad con lo señalado en los artículos 39, fracción II, inciso i, numeral 5 y 81, fracción II, ambos del Reglamento de la Ley de Adquisiciones, Arrendamientos y Servicios del Sector Publico, la obligación garantizada será divisible por lo que en caso de presentarse algún incumplimiento se harán efectivas las garantías por la parte proporcional que les corresponda de la obligación garantizada.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Para otorgarse el finiquito, previamente el PRESTADOR DE SERVICIOS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PRESTADOR DE SERVICIOS, se considerará que hay ocultación de pasivos y se entenderá que esto es de mala fe.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sz w:val="22"/>
          <w:szCs w:val="22"/>
        </w:rPr>
      </w:pPr>
      <w:r w:rsidRPr="001A54BE">
        <w:rPr>
          <w:rFonts w:ascii="Montserrat" w:hAnsi="Montserrat" w:cs="Arial"/>
          <w:sz w:val="22"/>
          <w:szCs w:val="22"/>
        </w:rPr>
        <w:t>Aunado a lo anterior, PRESTADOR DE SERVICIOS</w:t>
      </w:r>
      <w:r w:rsidRPr="001A54BE">
        <w:rPr>
          <w:rFonts w:ascii="Montserrat" w:hAnsi="Montserrat"/>
          <w:sz w:val="22"/>
          <w:szCs w:val="22"/>
        </w:rPr>
        <w:t xml:space="preserve"> se obliga a cumplir con sus obligaciones laborales, en los aspectos referidos a las prestaciones pactadas con sus trabajadores, registrar e inscribir a sus trabajadores ante el Instituto Mexicano del Seguro Social, Sistema de Ahorro para el Retiro y el Instituto del Fondo Nacional de la Vivienda para los Trabajadores, además del pago de los salarios, prestaciones, cuotas obrero patronales, aportaciones al Sistema de Ahorro para el Retiro y el Instituto del Fondo Nacional de la Vivienda para los Trabajadores y,  en su </w:t>
      </w:r>
      <w:r w:rsidR="00773CF6" w:rsidRPr="001A54BE">
        <w:rPr>
          <w:rFonts w:ascii="Montserrat" w:hAnsi="Montserrat"/>
          <w:sz w:val="22"/>
          <w:szCs w:val="22"/>
        </w:rPr>
        <w:t>caso cualquier</w:t>
      </w:r>
      <w:r w:rsidRPr="001A54BE">
        <w:rPr>
          <w:rFonts w:ascii="Montserrat" w:hAnsi="Montserrat"/>
          <w:sz w:val="22"/>
          <w:szCs w:val="22"/>
        </w:rPr>
        <w:t xml:space="preserve"> otra carga laboral, de seguridad social o fiscal que se causen relacionada con el cumplimiento de la entrega del servicio a que se refiere este contrato, teniendo obligación de exhibirlos al área de administración y finanzas de la API por conducto del departamento de Recursos Materiales, dentro de los  3 (tres) días naturales siguientes a aquel en que se requiera su exhibición para demostrar el cumplimiento de lo pactado en la presente clausula.</w:t>
      </w:r>
    </w:p>
    <w:p w:rsidR="008A7083" w:rsidRPr="001A54BE" w:rsidRDefault="008A7083" w:rsidP="008A7083">
      <w:pPr>
        <w:jc w:val="both"/>
        <w:rPr>
          <w:rFonts w:ascii="Montserrat" w:hAnsi="Montserrat"/>
          <w:sz w:val="22"/>
          <w:szCs w:val="22"/>
        </w:rPr>
      </w:pPr>
    </w:p>
    <w:p w:rsidR="008A7083" w:rsidRPr="001A54BE" w:rsidRDefault="008A7083" w:rsidP="008A7083">
      <w:pPr>
        <w:jc w:val="both"/>
        <w:rPr>
          <w:rFonts w:ascii="Montserrat" w:hAnsi="Montserrat"/>
          <w:sz w:val="22"/>
          <w:szCs w:val="22"/>
        </w:rPr>
      </w:pPr>
      <w:r w:rsidRPr="001A54BE">
        <w:rPr>
          <w:rFonts w:ascii="Montserrat" w:hAnsi="Montserrat"/>
          <w:sz w:val="22"/>
          <w:szCs w:val="22"/>
        </w:rPr>
        <w:t xml:space="preserve">La API no será considerada por ningún motivo como patrón sustituto, en relación al objeto de este contrato, por lo que el </w:t>
      </w:r>
      <w:r w:rsidRPr="001A54BE">
        <w:rPr>
          <w:rFonts w:ascii="Montserrat" w:hAnsi="Montserrat" w:cs="Arial"/>
          <w:sz w:val="22"/>
          <w:szCs w:val="22"/>
        </w:rPr>
        <w:t>PRESTADOR DE SERVICIOS</w:t>
      </w:r>
      <w:r w:rsidRPr="001A54BE">
        <w:rPr>
          <w:rFonts w:ascii="Montserrat" w:hAnsi="Montserrat"/>
          <w:sz w:val="22"/>
          <w:szCs w:val="22"/>
        </w:rPr>
        <w:t xml:space="preserve"> se obliga a sacar en paz y a salvo a la API de cualquier reclamación que derive de las relaciones laborales que se dieran entre el </w:t>
      </w:r>
      <w:r w:rsidRPr="001A54BE">
        <w:rPr>
          <w:rFonts w:ascii="Montserrat" w:hAnsi="Montserrat" w:cs="Arial"/>
          <w:sz w:val="22"/>
          <w:szCs w:val="22"/>
        </w:rPr>
        <w:t>PRESTADOR DE SERVICIOS</w:t>
      </w:r>
      <w:r w:rsidRPr="001A54BE">
        <w:rPr>
          <w:rFonts w:ascii="Montserrat" w:hAnsi="Montserrat"/>
          <w:sz w:val="22"/>
          <w:szCs w:val="22"/>
        </w:rPr>
        <w:t xml:space="preserve"> y sus trabajadores, y en el caso de que API tuviera que pagar cualquier cantidad bajo cualquier concepto ya fuera del orden laboral, administrativo y/o fiscal que procediera de dichas relaciones laborales, le deberá ser totalmente reembolsado por el </w:t>
      </w:r>
      <w:r w:rsidRPr="001A54BE">
        <w:rPr>
          <w:rFonts w:ascii="Montserrat" w:hAnsi="Montserrat" w:cs="Arial"/>
          <w:sz w:val="22"/>
          <w:szCs w:val="22"/>
        </w:rPr>
        <w:t>PRESTADOR DE SERVICIOS</w:t>
      </w:r>
      <w:r w:rsidRPr="001A54BE">
        <w:rPr>
          <w:rFonts w:ascii="Montserrat" w:hAnsi="Montserrat"/>
          <w:sz w:val="22"/>
          <w:szCs w:val="22"/>
        </w:rPr>
        <w:t>, más los intereses que se pactan a la tasa estipulada en Código Fiscal de la Federación para los créditos fiscales.</w:t>
      </w:r>
    </w:p>
    <w:p w:rsidR="008A7083" w:rsidRPr="001A54BE" w:rsidRDefault="008A7083" w:rsidP="008A7083">
      <w:pPr>
        <w:jc w:val="both"/>
        <w:rPr>
          <w:rFonts w:ascii="Montserrat" w:hAnsi="Montserrat"/>
          <w:sz w:val="22"/>
          <w:szCs w:val="22"/>
        </w:rPr>
      </w:pPr>
    </w:p>
    <w:p w:rsidR="008A7083" w:rsidRPr="001A54BE" w:rsidRDefault="008A7083" w:rsidP="008A7083">
      <w:pPr>
        <w:jc w:val="both"/>
        <w:rPr>
          <w:rFonts w:ascii="Montserrat" w:hAnsi="Montserrat"/>
          <w:sz w:val="22"/>
          <w:szCs w:val="22"/>
        </w:rPr>
      </w:pPr>
      <w:r w:rsidRPr="001A54BE">
        <w:rPr>
          <w:rFonts w:ascii="Montserrat" w:hAnsi="Montserrat"/>
          <w:sz w:val="22"/>
          <w:szCs w:val="22"/>
        </w:rPr>
        <w:t xml:space="preserve">Para que la API autorice el inicio de los trabajos por parte del </w:t>
      </w:r>
      <w:r w:rsidRPr="001A54BE">
        <w:rPr>
          <w:rFonts w:ascii="Montserrat" w:hAnsi="Montserrat" w:cs="Arial"/>
          <w:sz w:val="22"/>
          <w:szCs w:val="22"/>
        </w:rPr>
        <w:t>PRESTADOR DE SERVICIOS</w:t>
      </w:r>
      <w:r w:rsidRPr="001A54BE">
        <w:rPr>
          <w:rFonts w:ascii="Montserrat" w:hAnsi="Montserrat"/>
          <w:sz w:val="22"/>
          <w:szCs w:val="22"/>
        </w:rPr>
        <w:t xml:space="preserve">, este deberá presentar al área de administración y finanzas de la API por conducto del departamento de recursos materiales, copia de las actas ante el Instituto Mexicano del Seguro Social, así como los contratos laborales celebrados con todos y cada uno de sus trabajadores. Asimismo, si durante el desarrollo de los trabajos, el </w:t>
      </w:r>
      <w:r w:rsidRPr="001A54BE">
        <w:rPr>
          <w:rFonts w:ascii="Montserrat" w:hAnsi="Montserrat" w:cs="Arial"/>
          <w:sz w:val="22"/>
          <w:szCs w:val="22"/>
        </w:rPr>
        <w:t>PRESTADOR DE SERVICIOS</w:t>
      </w:r>
      <w:r w:rsidRPr="001A54BE">
        <w:rPr>
          <w:rFonts w:ascii="Montserrat" w:hAnsi="Montserrat"/>
          <w:sz w:val="22"/>
          <w:szCs w:val="22"/>
        </w:rPr>
        <w:t xml:space="preserve"> amplia o modifica su plantilla de trabajadores, de manera inmediata deberá presentar por cada nuevo trabajador el contrato antes mencionado a la API.</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2"/>
        <w:jc w:val="center"/>
        <w:outlineLvl w:val="0"/>
        <w:rPr>
          <w:rFonts w:ascii="Montserrat" w:hAnsi="Montserrat" w:cs="Arial"/>
          <w:b/>
          <w:szCs w:val="22"/>
        </w:rPr>
      </w:pPr>
      <w:r w:rsidRPr="001A54BE">
        <w:rPr>
          <w:rFonts w:ascii="Montserrat" w:hAnsi="Montserrat" w:cs="Arial"/>
          <w:b/>
          <w:szCs w:val="22"/>
        </w:rPr>
        <w:t>V. DE LAS SANCIONES</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 xml:space="preserve">DECIMA NOVENA.- Penas convencionales. </w:t>
      </w:r>
      <w:r w:rsidRPr="001A54BE">
        <w:rPr>
          <w:rFonts w:ascii="Montserrat" w:hAnsi="Montserrat" w:cs="Arial"/>
          <w:sz w:val="22"/>
          <w:szCs w:val="22"/>
        </w:rPr>
        <w:t xml:space="preserve">El PRESTADOR DE SERVICIOS pagará a La API una pena convencional para casos de incumplimiento al Contrato, que se fijará en salarios mínimos diarios vigentes en </w:t>
      </w:r>
      <w:r w:rsidR="00345610" w:rsidRPr="001A54BE">
        <w:rPr>
          <w:rFonts w:ascii="Montserrat" w:hAnsi="Montserrat" w:cs="Arial"/>
          <w:sz w:val="22"/>
          <w:szCs w:val="22"/>
        </w:rPr>
        <w:t>Tapachula, Chiapas</w:t>
      </w:r>
      <w:r w:rsidRPr="001A54BE">
        <w:rPr>
          <w:rFonts w:ascii="Montserrat" w:hAnsi="Montserrat" w:cs="Arial"/>
          <w:sz w:val="22"/>
          <w:szCs w:val="22"/>
        </w:rPr>
        <w:t>, como a continuación se indica:</w:t>
      </w:r>
    </w:p>
    <w:p w:rsidR="008A7083" w:rsidRPr="001A54BE" w:rsidRDefault="008A7083" w:rsidP="008A7083">
      <w:pPr>
        <w:jc w:val="both"/>
        <w:rPr>
          <w:rFonts w:ascii="Montserrat" w:hAnsi="Montserrat"/>
          <w:sz w:val="21"/>
          <w:szCs w:val="21"/>
          <w:shd w:val="clear" w:color="auto" w:fill="FFFFFF"/>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 xml:space="preserve">De conformidad con lo establecido en el artículo 53 de la LEY, la API, aplicará penas convencionales al LICITANTE adjudicado, por mora en el cumplimiento de las obligaciones o en el evento de incumplimiento de las mismas, la cantidad resultante de multiplicar el salario mínimo diario vigente en el Estado de </w:t>
      </w:r>
      <w:r w:rsidR="007F28AC" w:rsidRPr="001A54BE">
        <w:rPr>
          <w:rFonts w:ascii="Montserrat" w:hAnsi="Montserrat" w:cs="Calibri"/>
          <w:sz w:val="22"/>
          <w:szCs w:val="22"/>
        </w:rPr>
        <w:t>Chiapas</w:t>
      </w:r>
      <w:r w:rsidRPr="001A54BE">
        <w:rPr>
          <w:rFonts w:ascii="Montserrat" w:hAnsi="Montserrat" w:cs="Calibri"/>
          <w:sz w:val="22"/>
          <w:szCs w:val="22"/>
        </w:rPr>
        <w:t>, en la fecha en que se cometa la infracción, por el número de veces que a continuación se indica:</w:t>
      </w:r>
    </w:p>
    <w:p w:rsidR="008A7083" w:rsidRPr="001A54BE" w:rsidRDefault="008A7083" w:rsidP="008A7083">
      <w:pPr>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Dobletes.  Por hacer repetir a un guardia la jornada de trabajo para cubrir ausencias, 10 veces el salario mínimo </w:t>
      </w:r>
      <w:r w:rsidRPr="001A54BE">
        <w:rPr>
          <w:rFonts w:ascii="Montserrat" w:hAnsi="Montserrat"/>
          <w:sz w:val="22"/>
          <w:szCs w:val="22"/>
        </w:rPr>
        <w:t>por cada caso individual</w:t>
      </w:r>
      <w:r w:rsidRPr="001A54BE">
        <w:rPr>
          <w:rFonts w:ascii="Montserrat" w:hAnsi="Montserrat" w:cs="Calibri"/>
          <w:sz w:val="22"/>
          <w:szCs w:val="22"/>
        </w:rPr>
        <w:t>;</w:t>
      </w:r>
    </w:p>
    <w:p w:rsidR="008A7083" w:rsidRPr="001A54BE" w:rsidRDefault="008A7083" w:rsidP="008A7083">
      <w:pPr>
        <w:ind w:left="720"/>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Día de descanso. Por no otorgar el día de descanso semanal obligatorio del guardia que corresponda, 10 veces el salario mínimo </w:t>
      </w:r>
      <w:r w:rsidRPr="001A54BE">
        <w:rPr>
          <w:rFonts w:ascii="Montserrat" w:hAnsi="Montserrat"/>
          <w:sz w:val="22"/>
          <w:szCs w:val="22"/>
        </w:rPr>
        <w:t>por cada caso individual</w:t>
      </w:r>
      <w:r w:rsidRPr="001A54BE">
        <w:rPr>
          <w:rFonts w:ascii="Montserrat" w:hAnsi="Montserrat" w:cs="Calibri"/>
          <w:sz w:val="22"/>
          <w:szCs w:val="22"/>
        </w:rPr>
        <w:t xml:space="preserve">;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Rotación excesiva. Por tener una rotación del personal superior al 5% mensual, de tal manera que se vea afectada la experiencia en las tareas a realizar, así como una capacitación adecuada, de 20 veces el salario mínimo por cada punto porcentual superado;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Incapacidades no cubiertas o inasistencias. Por no reemplazar de manera adecuada y oportuna al personal que se encuentre con incapacidad o inasistencia, 15 veces el salario mínimo </w:t>
      </w:r>
      <w:r w:rsidRPr="001A54BE">
        <w:rPr>
          <w:rFonts w:ascii="Montserrat" w:hAnsi="Montserrat"/>
          <w:sz w:val="22"/>
          <w:szCs w:val="22"/>
        </w:rPr>
        <w:t>por cada caso más el sueldo que en la jornada corresponda al personal que no asiste</w:t>
      </w:r>
      <w:r w:rsidRPr="001A54BE">
        <w:rPr>
          <w:rFonts w:ascii="Montserrat" w:hAnsi="Montserrat" w:cs="Calibri"/>
          <w:sz w:val="22"/>
          <w:szCs w:val="22"/>
        </w:rPr>
        <w:t>;</w:t>
      </w:r>
    </w:p>
    <w:p w:rsidR="008A7083" w:rsidRPr="001A54BE" w:rsidRDefault="008A7083" w:rsidP="008A7083">
      <w:pPr>
        <w:jc w:val="both"/>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Capacitación deficiente. Por no prestar los servicios con el personal debidamente capacitado o con personal que no cuente con las habilidades necesarias de acuerdo a las necesidades estipuladas en el ANEXO 1 de la presente convocatoria, 20 veces el salario mínimo por cada elemento;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Reclutamiento. Por realizar un reclutamiento o selección deficiente del personal de acuerdo a las necesidades estipuladas en el ANEXO 1 de la presente convocatoria, 20 veces el salario mínimo por cada elemento;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Póliza de seguro de vida. Por no contratar o no mantener </w:t>
      </w:r>
      <w:r w:rsidRPr="001A54BE">
        <w:rPr>
          <w:rFonts w:ascii="Montserrat" w:hAnsi="Montserrat"/>
          <w:sz w:val="22"/>
          <w:szCs w:val="22"/>
        </w:rPr>
        <w:t xml:space="preserve">vigente durante la prestación de los servicios  </w:t>
      </w:r>
      <w:r w:rsidRPr="001A54BE">
        <w:rPr>
          <w:rFonts w:ascii="Montserrat" w:hAnsi="Montserrat" w:cs="Calibri"/>
          <w:sz w:val="22"/>
          <w:szCs w:val="22"/>
        </w:rPr>
        <w:t xml:space="preserve">la póliza individual del seguro de vida del personal de bomberos, paramédicos y supervisores, 50 veces el salario mínimo por cada elemento y por cada ocasión;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Mantenimiento del equipo. Por no dar mantenimiento </w:t>
      </w:r>
      <w:r w:rsidRPr="001A54BE">
        <w:rPr>
          <w:rFonts w:ascii="Montserrat" w:hAnsi="Montserrat"/>
          <w:sz w:val="22"/>
          <w:szCs w:val="22"/>
        </w:rPr>
        <w:t>puntual y adecuado</w:t>
      </w:r>
      <w:r w:rsidRPr="001A54BE">
        <w:rPr>
          <w:rFonts w:ascii="Montserrat" w:hAnsi="Montserrat" w:cs="Calibri"/>
          <w:sz w:val="22"/>
          <w:szCs w:val="22"/>
        </w:rPr>
        <w:t xml:space="preserve"> a cualquiera de los equipos de protección (radio, lámparas, equipo de gases lacrimógenos, detectores de metales, etc.), 30 veces el salario mínimo por cada ocasión;</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Retardos e inasistencias. Por no cubrir una inasistencia del personal, 20 veces el salario mínimo por cada elemento y turno que corresponda, en el entendido de que deberá considerarse inasistencia la falta de un elemento, o bien el retardo de un elemento por más de quince minutos, motivo por el cual no se le permitirá el ingreso a laborar a dicho elemento.  </w:t>
      </w:r>
      <w:r w:rsidRPr="001A54BE">
        <w:rPr>
          <w:rFonts w:ascii="Montserrat" w:hAnsi="Montserrat"/>
          <w:sz w:val="22"/>
          <w:szCs w:val="22"/>
        </w:rPr>
        <w:t>La ausencia de un elemento en alguno de los puestos como consecuencia de los supuestos anteriores, en ninguno de los casos podrá ser suplida con algún elemento que se encuentre en etapa de capacitación o adiestramiento, sino la ausencia deberá ser cubierta con personal previamente capacitado, contratado y cuente con las prestaciones que por ley le correspondan (IMSS - INFONAVIT.)</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Mal servicio. Por brindar mal el servicio, de tal manera que derivado del inoportuno o ineficiente desarrollo de las tareas de vigilancia que le han sido encomendadas, alguna autoridad competente (Aduana, Capitanía, Secretaría de Marina, SEMARNAT, PROFEPA, CNA, etc.), aplique alguna sanción a la API, 200 veces el salario mínimo por sanción;  </w:t>
      </w:r>
    </w:p>
    <w:p w:rsidR="008A7083" w:rsidRPr="001A54BE" w:rsidRDefault="008A7083" w:rsidP="008A7083">
      <w:pPr>
        <w:pStyle w:val="Prrafodelista"/>
        <w:rPr>
          <w:rFonts w:ascii="Montserrat" w:hAnsi="Montserrat" w:cs="Calibri"/>
          <w:sz w:val="22"/>
          <w:szCs w:val="22"/>
        </w:rPr>
      </w:pPr>
    </w:p>
    <w:p w:rsidR="008A7083" w:rsidRPr="001A54BE" w:rsidRDefault="008A7083" w:rsidP="008A7083">
      <w:pPr>
        <w:ind w:left="720"/>
        <w:jc w:val="both"/>
        <w:rPr>
          <w:rFonts w:ascii="Montserrat" w:hAnsi="Montserrat" w:cs="Calibri"/>
          <w:sz w:val="22"/>
          <w:szCs w:val="22"/>
        </w:rPr>
      </w:pPr>
      <w:r w:rsidRPr="001A54BE">
        <w:rPr>
          <w:rFonts w:ascii="Montserrat" w:hAnsi="Montserrat"/>
          <w:sz w:val="22"/>
          <w:szCs w:val="22"/>
        </w:rPr>
        <w:t xml:space="preserve">Independientemente de ello la API valorará la gravedad de la situación producida y será causal suficiente para rescindir el contrato con el </w:t>
      </w:r>
      <w:r w:rsidRPr="001A54BE">
        <w:rPr>
          <w:rFonts w:ascii="Montserrat" w:hAnsi="Montserrat" w:cs="Arial"/>
          <w:sz w:val="22"/>
          <w:szCs w:val="22"/>
        </w:rPr>
        <w:t>PRESTADOR DE SERVICIOS</w:t>
      </w:r>
      <w:r w:rsidRPr="001A54BE">
        <w:rPr>
          <w:rFonts w:ascii="Montserrat" w:hAnsi="Montserrat"/>
          <w:sz w:val="22"/>
          <w:szCs w:val="22"/>
        </w:rPr>
        <w:t xml:space="preserve">, en el acta de finiquito del contrato se establecerá las cantidades que se deben pagar el </w:t>
      </w:r>
      <w:r w:rsidRPr="001A54BE">
        <w:rPr>
          <w:rFonts w:ascii="Montserrat" w:hAnsi="Montserrat" w:cs="Arial"/>
          <w:sz w:val="22"/>
          <w:szCs w:val="22"/>
        </w:rPr>
        <w:t>PRESTADOR DE SERVICIOS</w:t>
      </w:r>
      <w:r w:rsidRPr="001A54BE">
        <w:rPr>
          <w:rFonts w:ascii="Montserrat" w:hAnsi="Montserrat"/>
          <w:sz w:val="22"/>
          <w:szCs w:val="22"/>
        </w:rPr>
        <w:t xml:space="preserve"> o, en su caso, las cantidades que el </w:t>
      </w:r>
      <w:r w:rsidRPr="001A54BE">
        <w:rPr>
          <w:rFonts w:ascii="Montserrat" w:hAnsi="Montserrat" w:cs="Arial"/>
          <w:sz w:val="22"/>
          <w:szCs w:val="22"/>
        </w:rPr>
        <w:t>PRESTADOR DE SERVICIOS</w:t>
      </w:r>
      <w:r w:rsidRPr="001A54BE">
        <w:rPr>
          <w:rFonts w:ascii="Montserrat" w:hAnsi="Montserrat"/>
          <w:sz w:val="22"/>
          <w:szCs w:val="22"/>
        </w:rPr>
        <w:t xml:space="preserve"> debe pagar a la API por concepto de la sanción provocada</w:t>
      </w:r>
      <w:r w:rsidRPr="001A54BE">
        <w:rPr>
          <w:rFonts w:ascii="Montserrat" w:hAnsi="Montserrat" w:cs="Calibri"/>
          <w:sz w:val="22"/>
          <w:szCs w:val="22"/>
        </w:rPr>
        <w:t>.</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Uniforme.  Por encontrarse algún elemento con el uniforme incompleto, sucio, en mal estado o mal portado, 10 veces el salario mínimo por cada ocasión; </w:t>
      </w:r>
    </w:p>
    <w:p w:rsidR="008A7083" w:rsidRPr="001A54BE" w:rsidRDefault="008A7083" w:rsidP="008A7083">
      <w:pPr>
        <w:ind w:left="720"/>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Equipo. Por no contar algún elemento con el equipo necesario para la prestación del servicio, 20 salarios mínimos por cada elemento a que faltare un equipo, en el entendido de que si la falta se registrara en un mismo día en más de 5 elementos, se cobrará una pena adicional de 200 salarios mínimos por cada ocasión; </w:t>
      </w:r>
    </w:p>
    <w:p w:rsidR="008A7083" w:rsidRPr="001A54BE" w:rsidRDefault="008A7083" w:rsidP="008A7083">
      <w:pPr>
        <w:pStyle w:val="Prrafodelista"/>
        <w:rPr>
          <w:rFonts w:ascii="Montserrat" w:hAnsi="Montserrat" w:cs="Calibri"/>
          <w:sz w:val="22"/>
          <w:szCs w:val="22"/>
          <w:highlight w:val="yellow"/>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Vehículos. </w:t>
      </w:r>
      <w:r w:rsidRPr="001A54BE">
        <w:rPr>
          <w:rFonts w:ascii="Montserrat" w:hAnsi="Montserrat"/>
          <w:sz w:val="22"/>
          <w:szCs w:val="22"/>
        </w:rPr>
        <w:t>En caso de falta de algún vehículo de motor requerido para la prestación del servicio (falla mecánica, destinar a otro uso etc.) 50 veces el salario mínimo por cada vehículo faltante por cada ocasión</w:t>
      </w:r>
      <w:r w:rsidRPr="001A54BE">
        <w:rPr>
          <w:rFonts w:ascii="Montserrat" w:hAnsi="Montserrat" w:cs="Calibri"/>
          <w:sz w:val="22"/>
          <w:szCs w:val="22"/>
        </w:rPr>
        <w:t>;</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Nivel de protección. Por no  proporcionar el personal adicional requerido, en caso de elevarse el Nivel de Protección, en los tiempos y formas para tales efectos, de conformidad con el calendario que la API proporcione con la debida anticipación, 10 veces el salario mínimo por cada elemento y por cada ocasión; </w:t>
      </w:r>
    </w:p>
    <w:p w:rsidR="008A7083" w:rsidRPr="001A54BE" w:rsidRDefault="008A7083" w:rsidP="008A7083">
      <w:pPr>
        <w:pStyle w:val="Prrafodelista"/>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no iniciar en forma y plazo la prestación de los servicios, en una o más áreas e instalaciones, 100 (cien) salarios mínimos, por cada día de retraso;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suspender, sin justa causa la prestación del SERVICIO, 200 (doscientas) veces por cada día de suspensión;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 xml:space="preserve">Por ceder o total o parcialmente los derechos y obligaciones derivados del presente instrumento, 200 (doscientas) veces. </w:t>
      </w:r>
    </w:p>
    <w:p w:rsidR="008A7083" w:rsidRPr="001A54BE" w:rsidRDefault="008A7083" w:rsidP="008A7083">
      <w:pPr>
        <w:jc w:val="both"/>
        <w:rPr>
          <w:rFonts w:ascii="Montserrat" w:hAnsi="Montserrat" w:cs="Calibri"/>
          <w:sz w:val="22"/>
          <w:szCs w:val="22"/>
        </w:rPr>
      </w:pPr>
    </w:p>
    <w:p w:rsidR="008A7083" w:rsidRPr="001A54BE" w:rsidRDefault="008A7083" w:rsidP="00506CC8">
      <w:pPr>
        <w:numPr>
          <w:ilvl w:val="0"/>
          <w:numId w:val="32"/>
        </w:numPr>
        <w:jc w:val="both"/>
        <w:rPr>
          <w:rFonts w:ascii="Montserrat" w:hAnsi="Montserrat" w:cs="Calibri"/>
          <w:sz w:val="22"/>
          <w:szCs w:val="22"/>
        </w:rPr>
      </w:pPr>
      <w:r w:rsidRPr="001A54BE">
        <w:rPr>
          <w:rFonts w:ascii="Montserrat" w:hAnsi="Montserrat" w:cs="Calibri"/>
          <w:sz w:val="22"/>
          <w:szCs w:val="22"/>
        </w:rPr>
        <w:t>Por no cumplir con cualquier otra obligación contractual que derive del presente instrumento a criterio de API, 100 (cien) salarios mínimos por cada día de incumplimiento;</w:t>
      </w:r>
    </w:p>
    <w:p w:rsidR="008A7083" w:rsidRPr="001A54BE" w:rsidRDefault="008A7083" w:rsidP="008A7083">
      <w:pPr>
        <w:pStyle w:val="Prrafodelista"/>
        <w:rPr>
          <w:rFonts w:ascii="Montserrat" w:hAnsi="Montserrat" w:cs="Calibri"/>
          <w:sz w:val="22"/>
          <w:szCs w:val="22"/>
        </w:rPr>
      </w:pPr>
    </w:p>
    <w:p w:rsidR="008A7083" w:rsidRPr="001A54BE" w:rsidRDefault="00702E86" w:rsidP="00506CC8">
      <w:pPr>
        <w:numPr>
          <w:ilvl w:val="0"/>
          <w:numId w:val="32"/>
        </w:numPr>
        <w:jc w:val="both"/>
        <w:rPr>
          <w:rFonts w:ascii="Montserrat" w:hAnsi="Montserrat" w:cs="Calibri"/>
          <w:sz w:val="22"/>
          <w:szCs w:val="22"/>
        </w:rPr>
      </w:pPr>
      <w:r w:rsidRPr="001A54BE">
        <w:rPr>
          <w:rFonts w:ascii="Montserrat" w:hAnsi="Montserrat" w:cs="Calibri"/>
          <w:sz w:val="22"/>
          <w:szCs w:val="22"/>
        </w:rPr>
        <w:t>En los casos de pérdidas, daños, robos o extravíos por negligencia del servicio, el prestador del servicio deberá resarcir los bienes o pagar su costo de reposición al valor de mercado</w:t>
      </w:r>
      <w:r w:rsidR="008A7083" w:rsidRPr="001A54BE">
        <w:rPr>
          <w:rFonts w:ascii="Montserrat" w:hAnsi="Montserrat" w:cs="Calibri"/>
          <w:sz w:val="22"/>
          <w:szCs w:val="22"/>
        </w:rPr>
        <w:t xml:space="preserve">.    </w:t>
      </w:r>
    </w:p>
    <w:p w:rsidR="008A7083" w:rsidRPr="001A54BE" w:rsidRDefault="008A7083" w:rsidP="008A7083">
      <w:pPr>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En ninguno de los casos el pago de las sanciones se debe reflejar en el pago mensual de los elementos, así como tampoco se les harán cargos por conceptos de uniformes, equipos y materiales, salvo aquellos en que se compruebe que el deterioro de los mismos fue ocasionado por negligencia del elemento.</w:t>
      </w:r>
    </w:p>
    <w:p w:rsidR="008A7083" w:rsidRPr="001A54BE" w:rsidRDefault="008A7083" w:rsidP="008A7083">
      <w:pPr>
        <w:ind w:right="-1"/>
        <w:jc w:val="both"/>
        <w:rPr>
          <w:rFonts w:ascii="Montserrat" w:hAnsi="Montserrat" w:cs="Calibri"/>
          <w:sz w:val="22"/>
          <w:szCs w:val="22"/>
        </w:rPr>
      </w:pPr>
    </w:p>
    <w:p w:rsidR="008A7083" w:rsidRPr="001A54BE" w:rsidRDefault="008A7083" w:rsidP="008A7083">
      <w:pPr>
        <w:jc w:val="both"/>
        <w:rPr>
          <w:rFonts w:ascii="Montserrat" w:hAnsi="Montserrat" w:cs="Calibri"/>
          <w:sz w:val="22"/>
          <w:szCs w:val="22"/>
        </w:rPr>
      </w:pPr>
      <w:r w:rsidRPr="001A54BE">
        <w:rPr>
          <w:rFonts w:ascii="Montserrat" w:hAnsi="Montserrat" w:cs="Calibri"/>
          <w:sz w:val="22"/>
          <w:szCs w:val="22"/>
        </w:rPr>
        <w:t xml:space="preserve">Las penas convencionales no deberán exceder del monto de la garantía de cumplimiento del contrato, una vez transcurrido este supuesto, se procederá a la rescisión del contrato y se hará efectiva la garantía de cumplimiento del mismo. </w:t>
      </w:r>
    </w:p>
    <w:p w:rsidR="008A7083" w:rsidRPr="001A54BE" w:rsidRDefault="008A7083" w:rsidP="008A7083">
      <w:pPr>
        <w:pStyle w:val="Textoindependiente"/>
        <w:rPr>
          <w:rFonts w:ascii="Montserrat" w:hAnsi="Montserrat" w:cs="Calibri"/>
          <w:szCs w:val="22"/>
        </w:rPr>
      </w:pPr>
    </w:p>
    <w:p w:rsidR="008A7083" w:rsidRPr="001A54BE" w:rsidRDefault="008A7083" w:rsidP="008A7083">
      <w:pPr>
        <w:pStyle w:val="Textoindependiente"/>
        <w:rPr>
          <w:rFonts w:ascii="Montserrat" w:hAnsi="Montserrat" w:cs="Calibri"/>
          <w:szCs w:val="22"/>
        </w:rPr>
      </w:pPr>
      <w:r w:rsidRPr="001A54BE">
        <w:rPr>
          <w:rFonts w:ascii="Montserrat" w:hAnsi="Montserrat"/>
        </w:rPr>
        <w:t>En cada caso y con independencia de la aplicación de las penas convencionales anteriormente descritas la API se reserva la facultad de la rescisión administrativa del Contrato, caso en el cual también se  aplicará la garantía de cumplimiento del Contrato a favor de la API</w:t>
      </w:r>
      <w:r w:rsidRPr="001A54BE">
        <w:rPr>
          <w:rFonts w:ascii="Montserrat" w:hAnsi="Montserrat" w:cs="Calibri"/>
          <w:szCs w:val="22"/>
        </w:rPr>
        <w:t>.</w:t>
      </w:r>
    </w:p>
    <w:p w:rsidR="008A7083" w:rsidRPr="001A54BE" w:rsidRDefault="008A7083" w:rsidP="008A7083">
      <w:pPr>
        <w:pStyle w:val="Textoindependiente"/>
        <w:rPr>
          <w:rFonts w:ascii="Montserrat" w:hAnsi="Montserrat" w:cs="Calibri"/>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DÉCIMA NOVENA Bis</w:t>
      </w:r>
      <w:r w:rsidRPr="001A54BE">
        <w:rPr>
          <w:rFonts w:ascii="Montserrat" w:hAnsi="Montserrat" w:cs="Arial"/>
          <w:sz w:val="22"/>
          <w:szCs w:val="22"/>
        </w:rPr>
        <w:t>.- Procedimiento para el cobro de penas convencionales.  Dentro de los primeros cinco días hábiles del mes posterior a que se trate, se levantará un acta de supervisión de cumplimiento de obligaciones contractuales y, la API notificará al PRESTADOR DE SERVICIOS, en ese acto, la anomalía o anomalías en que haya incurrido, así como el monto total de las penas a que se haya dado lugar durante el periodo mensual que corresponda.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monto total será deducido por la API del pago mensual que se haga al PRESTADOR DE SERVICIOS, al momento de realizar el pago mensual que corresponda.</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Textoindependiente"/>
        <w:ind w:hanging="839"/>
        <w:jc w:val="center"/>
        <w:outlineLvl w:val="0"/>
        <w:rPr>
          <w:rFonts w:ascii="Montserrat" w:hAnsi="Montserrat" w:cs="Arial"/>
          <w:b/>
          <w:szCs w:val="22"/>
        </w:rPr>
      </w:pPr>
      <w:r w:rsidRPr="001A54BE">
        <w:rPr>
          <w:rFonts w:ascii="Montserrat" w:hAnsi="Montserrat" w:cs="Arial"/>
          <w:b/>
          <w:szCs w:val="22"/>
        </w:rPr>
        <w:t>VI.-</w:t>
      </w:r>
      <w:r w:rsidR="00171800" w:rsidRPr="001A54BE">
        <w:rPr>
          <w:rFonts w:ascii="Montserrat" w:hAnsi="Montserrat" w:cs="Arial"/>
          <w:b/>
          <w:szCs w:val="22"/>
        </w:rPr>
        <w:t>GARANTÍAS</w:t>
      </w:r>
    </w:p>
    <w:p w:rsidR="008A7083" w:rsidRPr="001A54BE" w:rsidRDefault="008A7083" w:rsidP="008A7083">
      <w:pPr>
        <w:pStyle w:val="Textoindependiente"/>
        <w:jc w:val="left"/>
        <w:rPr>
          <w:rFonts w:ascii="Montserrat" w:hAnsi="Montserrat" w:cs="Arial"/>
          <w:b/>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VIGÉSIMA</w:t>
      </w:r>
      <w:r w:rsidRPr="001A54BE">
        <w:rPr>
          <w:rFonts w:ascii="Montserrat" w:hAnsi="Montserrat" w:cs="Arial"/>
          <w:sz w:val="22"/>
          <w:szCs w:val="22"/>
        </w:rPr>
        <w:t xml:space="preserve">.- </w:t>
      </w:r>
      <w:r w:rsidRPr="001A54BE">
        <w:rPr>
          <w:rFonts w:ascii="Montserrat" w:hAnsi="Montserrat" w:cs="Arial"/>
          <w:b/>
          <w:sz w:val="22"/>
          <w:szCs w:val="22"/>
        </w:rPr>
        <w:t>Garantía de cumplimiento.</w:t>
      </w:r>
      <w:r w:rsidRPr="001A54BE">
        <w:rPr>
          <w:rFonts w:ascii="Montserrat" w:hAnsi="Montserrat" w:cs="Arial"/>
          <w:sz w:val="22"/>
          <w:szCs w:val="22"/>
        </w:rPr>
        <w:t xml:space="preserve"> El PRESTADOR DE SERVICIOS 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API podrá determinar la rescisión del contrato y remitir el asunto al Órgano Interno de Control para determinar conjuntamente si se aplican las sanciones estipuladas en el artículo 60, fracción III de la Ley.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póliza de fianza debe otorgarse en estricto apego al texto del ANEXO 8 de la convocatoria de la Licitación, objeto de éste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Esta garantía continuará vigente en caso de que se otorgue prorrogas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póliza de fianza deberá contener, además de los apartados que la Ley establece, lo siguiente: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a) </w:t>
      </w:r>
      <w:r w:rsidRPr="001A54BE">
        <w:rPr>
          <w:rFonts w:ascii="Montserrat" w:hAnsi="Montserrat" w:cs="Arial"/>
          <w:sz w:val="22"/>
          <w:szCs w:val="22"/>
        </w:rPr>
        <w:tab/>
        <w:t>Que la fianza se otorga atendiendo a todas las estipulaciones contenidas en el CONTRATO que se derive del procedimiento de Licitación.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Que para liberar las fianzas, será requisito indispensable la manifestación expresa y/o por escrito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 </w:t>
      </w:r>
      <w:r w:rsidRPr="001A54BE">
        <w:rPr>
          <w:rFonts w:ascii="Montserrat" w:hAnsi="Montserrat"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d) </w:t>
      </w:r>
      <w:r w:rsidRPr="001A54BE">
        <w:rPr>
          <w:rFonts w:ascii="Montserrat" w:hAnsi="Montserrat"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 </w:t>
      </w:r>
      <w:r w:rsidRPr="001A54BE">
        <w:rPr>
          <w:rFonts w:ascii="Montserrat" w:hAnsi="Montserrat" w:cs="Arial"/>
          <w:sz w:val="22"/>
          <w:szCs w:val="22"/>
        </w:rPr>
        <w:tab/>
        <w:t>Que en caso de que se amplíe el plazo establecido para la prestación oportuna de los SERVICIOS, o de que se otorgue prórroga o espera al PRESTADOR DE SERVICIOS, la vigencia de la fianza quedará automáticamente prorrogada y la afianzadora expedirá la modificación de la fianza, en los términos de dichas modificaciones, mismas que deberán pactarse por la API y el PRESTADOR DE SERVICIOS mediante la formalización de convenios;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f) </w:t>
      </w:r>
      <w:r w:rsidRPr="001A54BE">
        <w:rPr>
          <w:rFonts w:ascii="Montserrat" w:hAnsi="Montserrat" w:cs="Arial"/>
          <w:sz w:val="22"/>
          <w:szCs w:val="22"/>
        </w:rPr>
        <w:tab/>
        <w:t>Que las fianzas de cumplimiento del CONTRATO garantizan la oportuna prestación de todos los SERVICIOS, conforme a lo establecido en la CONVOCATORIA, TÉRMINOS DE REFERENCIA y CONTRATO.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g)    Que las fianzas de cumplimiento del CONTRATO estarán vigentes hasta que el PRESTADOR DE SERVICIOS haya prestado íntegramente los SERVICIOS y los mismos hubieren sido recibidos de conformidad por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h)      Que las fianzas sólo se cancelarán por instrucciones escritas de la API, las cuales no se emitirán sino hasta que el PRESTADOR DE SERVICIOS haya cumplido con todas las obligaciones establecidas en la presente CONVOCATORIA, TÉRMINOS DE REFERENCIA, CONTRATO y PROPOSICIÓN.</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    Que de conformidad con lo estipulado en el artículo 95 del REGLAMENTO, en caso de rescisión del CONTRATO, la aplicación de la garantía de cumplimiento del mismo, será proporcional al monto de las obligaciones estipuladas e incumplidas.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j)     Que cuando LA API realice el finiquito resulten saldos a cargo del PRESTADOR DE SERVICIOS y este efectúe la totalidad del pago en forma incondicional, LA API liberara la fianza.</w:t>
      </w: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Asimismo es importante destacar que es necesario para asegurar el debido cumplimiento de la garantía requerida, que la fianza se encuentre pagada, por lo que es indispensable que el Contratista, Prestador de Servicios o PRESTADOR DE SERVICIOS, proporcione una copia de la factura que acredite el pago realizado a la Afianzadora.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La garantía deberá presentarse en la API, dentro del término de diez días naturales siguientes a la firma del contrato, tal como se refiere en la fracción II del Artículo 48 de la Ley.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MODIFICACIONES A LA GARANTÍA.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 xml:space="preserve">En caso de incremento al monto del contrato o modificación al plazo, el LICITANTE ganador se obliga a entregar a la API, dentro de los 10 (diez) días naturales siguientes a la firma del contrato o el día hábil anterior si éste no lo fuera, el endoso correspondiente a su fianza original o cualquier documento que acredite la modificación a la póliza de fianza original, debiendo contener el documento la estipulación de que se otorga de manera conjunta, solidaria e inseparable de la fianza otorgada inicialmente. </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DEVOLUCIÓN DE FIANZA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Una vez que se cumplan las obligaciones contraídas, el LICITANTE adjudicado, deberá de solicitar a la API, la liberación de la garantía correspondiente.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Aplicación de la garantía de cumplimiento</w:t>
      </w: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 garantía de cumplimiento del contrato podrá hacerse efectiva, cuando se presente de manera enunciativa y no limitativa alguno de los siguientes casos: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Cuando por causas imputables al LICITANTE adjudicado se incumpla con cualquiera de las condiciones pactadas en el contrato y consecuentemente se le rescinda el mismo.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Cuando se haya vencido el plazo para el inicio de la vigencia del contrato y el LICITANTE adjudicado por sí mismo o a requerimiento de la API, no sustente debidamente las razones del incumplimiento en el suministro del servicio, previo agotamiento de las penas convencionales respectivas.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Las partes convienen en que,  el no presentar la garantía de cumplimiento en el plazo y forma convenidos dará lugar a la no formalización o a la rescisión de este contrato de acuerdo con lo dispuesto en el artículo 54 de la Ley de Adquisiciones, Arrendamientos y Servicios del Sector Público.</w:t>
      </w:r>
    </w:p>
    <w:p w:rsidR="008A7083" w:rsidRPr="001A54BE" w:rsidRDefault="008A7083" w:rsidP="008A7083">
      <w:pPr>
        <w:jc w:val="both"/>
        <w:rPr>
          <w:rFonts w:ascii="Montserrat" w:hAnsi="Montserrat" w:cs="Arial"/>
          <w:sz w:val="22"/>
          <w:szCs w:val="22"/>
        </w:rPr>
      </w:pPr>
    </w:p>
    <w:p w:rsidR="00C92E67" w:rsidRPr="001A54BE" w:rsidRDefault="00C92E67" w:rsidP="008A7083">
      <w:pPr>
        <w:jc w:val="both"/>
        <w:rPr>
          <w:rFonts w:ascii="Montserrat" w:hAnsi="Montserrat" w:cs="Arial"/>
          <w:sz w:val="22"/>
          <w:szCs w:val="22"/>
        </w:rPr>
      </w:pPr>
    </w:p>
    <w:p w:rsidR="00171800" w:rsidRDefault="00171800" w:rsidP="008A7083">
      <w:pPr>
        <w:pStyle w:val="BodyText21"/>
        <w:jc w:val="center"/>
        <w:outlineLvl w:val="0"/>
        <w:rPr>
          <w:rFonts w:ascii="Montserrat" w:hAnsi="Montserrat" w:cs="Arial"/>
          <w:b/>
          <w:sz w:val="22"/>
          <w:szCs w:val="22"/>
        </w:rPr>
      </w:pPr>
    </w:p>
    <w:p w:rsidR="00171800" w:rsidRDefault="00171800" w:rsidP="008A7083">
      <w:pPr>
        <w:pStyle w:val="BodyText21"/>
        <w:jc w:val="center"/>
        <w:outlineLvl w:val="0"/>
        <w:rPr>
          <w:rFonts w:ascii="Montserrat" w:hAnsi="Montserrat" w:cs="Arial"/>
          <w:b/>
          <w:sz w:val="22"/>
          <w:szCs w:val="22"/>
        </w:rPr>
      </w:pPr>
    </w:p>
    <w:p w:rsidR="008A7083" w:rsidRPr="001A54BE" w:rsidRDefault="008A7083" w:rsidP="008A7083">
      <w:pPr>
        <w:pStyle w:val="BodyText21"/>
        <w:jc w:val="center"/>
        <w:outlineLvl w:val="0"/>
        <w:rPr>
          <w:rFonts w:ascii="Montserrat" w:hAnsi="Montserrat" w:cs="Arial"/>
          <w:b/>
          <w:sz w:val="22"/>
          <w:szCs w:val="22"/>
        </w:rPr>
      </w:pPr>
      <w:r w:rsidRPr="001A54BE">
        <w:rPr>
          <w:rFonts w:ascii="Montserrat" w:hAnsi="Montserrat" w:cs="Arial"/>
          <w:b/>
          <w:sz w:val="22"/>
          <w:szCs w:val="22"/>
        </w:rPr>
        <w:t xml:space="preserve">VII. DE </w:t>
      </w:r>
      <w:smartTag w:uri="urn:schemas-microsoft-com:office:smarttags" w:element="PersonName">
        <w:smartTagPr>
          <w:attr w:name="ProductID" w:val="LA VIGENCIA Y RESCISIￓN"/>
        </w:smartTagPr>
        <w:smartTag w:uri="urn:schemas-microsoft-com:office:smarttags" w:element="PersonName">
          <w:smartTagPr>
            <w:attr w:name="ProductID" w:val="LA VIGENCIA Y"/>
          </w:smartTagPr>
          <w:r w:rsidRPr="001A54BE">
            <w:rPr>
              <w:rFonts w:ascii="Montserrat" w:hAnsi="Montserrat" w:cs="Arial"/>
              <w:b/>
              <w:sz w:val="22"/>
              <w:szCs w:val="22"/>
            </w:rPr>
            <w:t>LA VIGENCIA Y</w:t>
          </w:r>
        </w:smartTag>
        <w:r w:rsidRPr="001A54BE">
          <w:rPr>
            <w:rFonts w:ascii="Montserrat" w:hAnsi="Montserrat" w:cs="Arial"/>
            <w:b/>
            <w:sz w:val="22"/>
            <w:szCs w:val="22"/>
          </w:rPr>
          <w:t xml:space="preserve"> RESCISIÓN</w:t>
        </w:r>
      </w:smartTag>
    </w:p>
    <w:p w:rsidR="008A7083" w:rsidRPr="001A54BE" w:rsidRDefault="008A7083" w:rsidP="008A7083">
      <w:pPr>
        <w:pStyle w:val="BodyText21"/>
        <w:jc w:val="center"/>
        <w:rPr>
          <w:rFonts w:ascii="Montserrat" w:hAnsi="Montserrat" w:cs="Arial"/>
          <w:b/>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PRIMERA.- Vigencia y plazo de entrega de los SERVICIOS.</w:t>
      </w:r>
      <w:r w:rsidR="008A7083" w:rsidRPr="001A54BE">
        <w:rPr>
          <w:rFonts w:ascii="Montserrat" w:hAnsi="Montserrat" w:cs="Arial"/>
          <w:sz w:val="22"/>
          <w:szCs w:val="22"/>
        </w:rPr>
        <w:t xml:space="preserve"> El presente instrumento comenzará a surtir efectos a partir del </w:t>
      </w:r>
      <w:r w:rsidR="00903C44">
        <w:rPr>
          <w:rFonts w:ascii="Montserrat" w:hAnsi="Montserrat" w:cs="Arial"/>
          <w:sz w:val="22"/>
          <w:szCs w:val="22"/>
        </w:rPr>
        <w:t>16</w:t>
      </w:r>
      <w:r w:rsidR="008A7083" w:rsidRPr="001A54BE">
        <w:rPr>
          <w:rFonts w:ascii="Montserrat" w:hAnsi="Montserrat" w:cs="Arial"/>
          <w:sz w:val="22"/>
          <w:szCs w:val="22"/>
        </w:rPr>
        <w:t xml:space="preserve"> de </w:t>
      </w:r>
      <w:r w:rsidR="0091144E">
        <w:rPr>
          <w:rFonts w:ascii="Montserrat" w:hAnsi="Montserrat" w:cs="Arial"/>
          <w:sz w:val="22"/>
          <w:szCs w:val="22"/>
        </w:rPr>
        <w:t>febrero</w:t>
      </w:r>
      <w:r w:rsidR="008A7083" w:rsidRPr="001A54BE">
        <w:rPr>
          <w:rFonts w:ascii="Montserrat" w:hAnsi="Montserrat" w:cs="Arial"/>
          <w:sz w:val="22"/>
          <w:szCs w:val="22"/>
        </w:rPr>
        <w:t xml:space="preserve"> de</w:t>
      </w:r>
      <w:r w:rsidR="00201065" w:rsidRPr="001A54BE">
        <w:rPr>
          <w:rFonts w:ascii="Montserrat" w:hAnsi="Montserrat" w:cs="Arial"/>
          <w:sz w:val="22"/>
          <w:szCs w:val="22"/>
        </w:rPr>
        <w:t xml:space="preserve">l </w:t>
      </w:r>
      <w:r w:rsidR="008A7083" w:rsidRPr="001A54BE">
        <w:rPr>
          <w:rFonts w:ascii="Montserrat" w:hAnsi="Montserrat" w:cs="Arial"/>
          <w:sz w:val="22"/>
          <w:szCs w:val="22"/>
        </w:rPr>
        <w:t>20</w:t>
      </w:r>
      <w:r w:rsidR="0091144E">
        <w:rPr>
          <w:rFonts w:ascii="Montserrat" w:hAnsi="Montserrat" w:cs="Arial"/>
          <w:sz w:val="22"/>
          <w:szCs w:val="22"/>
        </w:rPr>
        <w:t>20</w:t>
      </w:r>
      <w:r w:rsidR="008A7083" w:rsidRPr="001A54BE">
        <w:rPr>
          <w:rFonts w:ascii="Montserrat" w:hAnsi="Montserrat" w:cs="Arial"/>
          <w:sz w:val="22"/>
          <w:szCs w:val="22"/>
        </w:rPr>
        <w:t xml:space="preserve"> y estará en vigor hasta el día </w:t>
      </w:r>
      <w:r w:rsidR="0091144E">
        <w:rPr>
          <w:rFonts w:ascii="Montserrat" w:hAnsi="Montserrat" w:cs="Arial"/>
          <w:sz w:val="22"/>
          <w:szCs w:val="22"/>
        </w:rPr>
        <w:t>31</w:t>
      </w:r>
      <w:r w:rsidR="008A7083" w:rsidRPr="001A54BE">
        <w:rPr>
          <w:rFonts w:ascii="Montserrat" w:hAnsi="Montserrat" w:cs="Arial"/>
          <w:sz w:val="22"/>
          <w:szCs w:val="22"/>
        </w:rPr>
        <w:t xml:space="preserve"> de </w:t>
      </w:r>
      <w:r w:rsidR="00903C44">
        <w:rPr>
          <w:rFonts w:ascii="Montserrat" w:hAnsi="Montserrat" w:cs="Arial"/>
          <w:sz w:val="22"/>
          <w:szCs w:val="22"/>
        </w:rPr>
        <w:t>diciembre</w:t>
      </w:r>
      <w:r w:rsidR="008E2A76" w:rsidRPr="001A54BE">
        <w:rPr>
          <w:rFonts w:ascii="Montserrat" w:hAnsi="Montserrat" w:cs="Arial"/>
          <w:sz w:val="22"/>
          <w:szCs w:val="22"/>
        </w:rPr>
        <w:t xml:space="preserve"> de 202</w:t>
      </w:r>
      <w:r w:rsidR="00903C44">
        <w:rPr>
          <w:rFonts w:ascii="Montserrat" w:hAnsi="Montserrat" w:cs="Arial"/>
          <w:sz w:val="22"/>
          <w:szCs w:val="22"/>
        </w:rPr>
        <w:t>0</w:t>
      </w:r>
      <w:r w:rsidR="008A7083" w:rsidRPr="001A54BE">
        <w:rPr>
          <w:rFonts w:ascii="Montserrat" w:hAnsi="Montserrat" w:cs="Arial"/>
          <w:sz w:val="22"/>
          <w:szCs w:val="22"/>
        </w:rPr>
        <w:t xml:space="preserve">. </w:t>
      </w:r>
    </w:p>
    <w:p w:rsidR="008A7083" w:rsidRPr="001A54BE" w:rsidRDefault="008A7083"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SEGUNDA.-Suspensión.</w:t>
      </w:r>
      <w:r w:rsidR="008A7083" w:rsidRPr="001A54BE">
        <w:rPr>
          <w:rFonts w:ascii="Montserrat" w:hAnsi="Montserrat" w:cs="Arial"/>
          <w:sz w:val="22"/>
          <w:szCs w:val="22"/>
        </w:rPr>
        <w:t xml:space="preserve"> Si los SERVICIOS fueren suspendidos o si mediaren otras causas justificadas o razones de interés general, </w:t>
      </w:r>
      <w:smartTag w:uri="urn:schemas-microsoft-com:office:smarttags" w:element="PersonName">
        <w:smartTagPr>
          <w:attr w:name="ProductID" w:val="la API"/>
        </w:smartTagPr>
        <w:r w:rsidR="008A7083" w:rsidRPr="001A54BE">
          <w:rPr>
            <w:rFonts w:ascii="Montserrat" w:hAnsi="Montserrat" w:cs="Arial"/>
            <w:sz w:val="22"/>
            <w:szCs w:val="22"/>
          </w:rPr>
          <w:t>LA API</w:t>
        </w:r>
      </w:smartTag>
      <w:r w:rsidR="008A7083" w:rsidRPr="001A54BE">
        <w:rPr>
          <w:rFonts w:ascii="Montserrat" w:hAnsi="Montserrat" w:cs="Arial"/>
          <w:sz w:val="22"/>
          <w:szCs w:val="22"/>
        </w:rPr>
        <w:t xml:space="preserve"> podrá, en cualquier tiempo, suspender, en todo o en parte, la prestación y recepción de los SERVICIOS, sin que ello implique la terminación definitiva del presente CONTRATO, cuyo cumplimiento se reanudará una vez que hayan desaparecido las causas que hubieren motivado la suspensión, salvo acuerdo de las partes o a menos que el PRESTADOR DE SERVICIOS se vea imposibilitado técnica o jurídicamente para seguir prestando los SERVICIOS.</w:t>
      </w:r>
    </w:p>
    <w:p w:rsidR="008A7083" w:rsidRPr="001A54BE" w:rsidRDefault="008A7083"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TERCERA.-Terminación anticipada.</w:t>
      </w:r>
      <w:r w:rsidR="008A7083" w:rsidRPr="001A54BE">
        <w:rPr>
          <w:rFonts w:ascii="Montserrat" w:hAnsi="Montserrat" w:cs="Arial"/>
          <w:sz w:val="22"/>
          <w:szCs w:val="22"/>
        </w:rPr>
        <w:t xml:space="preserve"> El presente CONTRATO podrá darse por terminado anticipadamente por </w:t>
      </w:r>
      <w:smartTag w:uri="urn:schemas-microsoft-com:office:smarttags" w:element="PersonName">
        <w:smartTagPr>
          <w:attr w:name="ProductID" w:val="la API"/>
        </w:smartTagPr>
        <w:r w:rsidR="008A7083" w:rsidRPr="001A54BE">
          <w:rPr>
            <w:rFonts w:ascii="Montserrat" w:hAnsi="Montserrat" w:cs="Arial"/>
            <w:sz w:val="22"/>
            <w:szCs w:val="22"/>
          </w:rPr>
          <w:t>LA API</w:t>
        </w:r>
      </w:smartTag>
      <w:r w:rsidR="008A7083" w:rsidRPr="001A54BE">
        <w:rPr>
          <w:rFonts w:ascii="Montserrat" w:hAnsi="Montserrat" w:cs="Arial"/>
          <w:sz w:val="22"/>
          <w:szCs w:val="22"/>
        </w:rPr>
        <w:t>, de manera total o parcial y sin responsabilidad para ninguna de las partes, cuando los SERVICIOS sean cancelados o cuando medie caso fortuito o fuerza mayor, resolución de autoridad administrativa o causa de interés general.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ninguno de los eventos indicados en el párrafo anterior se requerirá de pronunciamiento judicial, pues bastará que la API</w:t>
      </w:r>
      <w:r w:rsidR="00C329FC">
        <w:rPr>
          <w:rFonts w:ascii="Montserrat" w:hAnsi="Montserrat" w:cs="Arial"/>
          <w:sz w:val="22"/>
          <w:szCs w:val="22"/>
        </w:rPr>
        <w:t xml:space="preserve"> </w:t>
      </w:r>
      <w:r w:rsidRPr="001A54BE">
        <w:rPr>
          <w:rFonts w:ascii="Montserrat" w:hAnsi="Montserrat" w:cs="Arial"/>
          <w:sz w:val="22"/>
          <w:szCs w:val="22"/>
        </w:rPr>
        <w:t>dé aviso escrito al PRESTADOR DE SERVICIOS con diez días naturales de antelación a la fecha en que quiera que quede concluida la resolución contractual, con señalamiento del motivo de la terminación anticipada.</w:t>
      </w:r>
    </w:p>
    <w:p w:rsidR="008A7083" w:rsidRPr="001A54BE" w:rsidRDefault="008A7083" w:rsidP="008A7083">
      <w:pPr>
        <w:pStyle w:val="BodyText31"/>
        <w:rPr>
          <w:rFonts w:ascii="Montserrat" w:hAnsi="Montserrat" w:cs="Arial"/>
          <w:szCs w:val="22"/>
        </w:rPr>
      </w:pPr>
    </w:p>
    <w:p w:rsidR="008A7083" w:rsidRPr="001A54BE" w:rsidRDefault="00171800" w:rsidP="008A7083">
      <w:pPr>
        <w:jc w:val="both"/>
        <w:rPr>
          <w:rFonts w:ascii="Montserrat" w:hAnsi="Montserrat" w:cs="Arial"/>
          <w:b/>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CUARTA.-Incumplimiento.</w:t>
      </w:r>
      <w:r w:rsidR="008A7083" w:rsidRPr="001A54BE">
        <w:rPr>
          <w:rFonts w:ascii="Montserrat" w:hAnsi="Montserrat" w:cs="Arial"/>
          <w:sz w:val="22"/>
          <w:szCs w:val="22"/>
        </w:rPr>
        <w:t xml:space="preserve"> En caso de incumplimiento, la parte afectada podrá declarar o demandar la rescisión, según sea el caso, o bien exigir el cumplimiento del CONTRATO</w:t>
      </w:r>
      <w:r w:rsidR="008A7083" w:rsidRPr="001A54BE">
        <w:rPr>
          <w:rFonts w:ascii="Montserrat" w:hAnsi="Montserrat" w:cs="Arial"/>
          <w:b/>
          <w:sz w:val="22"/>
          <w:szCs w:val="22"/>
        </w:rPr>
        <w:t>.</w:t>
      </w:r>
    </w:p>
    <w:p w:rsidR="008A7083" w:rsidRPr="001A54BE" w:rsidRDefault="008A7083"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QUINTA.-Rescisión del CONTRATO.</w:t>
      </w:r>
      <w:r w:rsidR="008A7083" w:rsidRPr="001A54BE">
        <w:rPr>
          <w:rFonts w:ascii="Montserrat" w:hAnsi="Montserrat" w:cs="Arial"/>
          <w:sz w:val="22"/>
          <w:szCs w:val="22"/>
        </w:rPr>
        <w:t xml:space="preserve"> Las partes convienen en que, de acuerdo con lo previsto en el artículo 54 de </w:t>
      </w:r>
      <w:smartTag w:uri="urn:schemas-microsoft-com:office:smarttags" w:element="PersonName">
        <w:smartTagPr>
          <w:attr w:name="ProductID" w:val="la Ley"/>
        </w:smartTagPr>
        <w:r w:rsidR="008A7083" w:rsidRPr="001A54BE">
          <w:rPr>
            <w:rFonts w:ascii="Montserrat" w:hAnsi="Montserrat" w:cs="Arial"/>
            <w:sz w:val="22"/>
            <w:szCs w:val="22"/>
          </w:rPr>
          <w:t>la Ley</w:t>
        </w:r>
      </w:smartTag>
      <w:r w:rsidR="008A7083" w:rsidRPr="001A54BE">
        <w:rPr>
          <w:rFonts w:ascii="Montserrat" w:hAnsi="Montserrat" w:cs="Arial"/>
          <w:sz w:val="22"/>
          <w:szCs w:val="22"/>
        </w:rPr>
        <w:t xml:space="preserve"> de Adquisiciones, Arrendamientos y Servicios del Sector Público, la API podrá dar por rescindido el presente contrato, sin necesidad de resolución judicial y sin responsabilidad de su parte, en cualquiera de los supuestos mencionados en dicho artículo, así como porque el PRESTADOR DE SERVICIOS incurra en alguna de las siguientes causales:</w:t>
      </w:r>
    </w:p>
    <w:p w:rsidR="008A7083" w:rsidRPr="001A54BE" w:rsidRDefault="008A7083" w:rsidP="008A7083">
      <w:pPr>
        <w:jc w:val="both"/>
        <w:rPr>
          <w:rFonts w:ascii="Montserrat" w:hAnsi="Montserrat" w:cs="Arial"/>
          <w:sz w:val="22"/>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w:t>
      </w:r>
      <w:r w:rsidRPr="001A54BE">
        <w:rPr>
          <w:rFonts w:ascii="Montserrat" w:hAnsi="Montserrat" w:cs="Arial"/>
          <w:szCs w:val="22"/>
        </w:rPr>
        <w:tab/>
        <w:t>Que no inicie cualquiera de los SERVICIOS en la fecha establecida en este contrato.</w:t>
      </w:r>
    </w:p>
    <w:p w:rsidR="008A7083" w:rsidRPr="001A54BE" w:rsidRDefault="008A7083" w:rsidP="008A7083">
      <w:pPr>
        <w:pStyle w:val="Sangra3detindependiente"/>
        <w:ind w:left="0" w:firstLine="0"/>
        <w:rPr>
          <w:rFonts w:ascii="Montserrat" w:hAnsi="Montserrat" w:cs="Arial"/>
          <w:szCs w:val="22"/>
        </w:rPr>
      </w:pPr>
    </w:p>
    <w:p w:rsidR="008A7083" w:rsidRPr="001A54BE" w:rsidRDefault="008A7083" w:rsidP="008A7083">
      <w:pPr>
        <w:pStyle w:val="Sangra3detindependiente"/>
        <w:ind w:left="0" w:firstLine="0"/>
        <w:rPr>
          <w:rFonts w:ascii="Montserrat" w:hAnsi="Montserrat" w:cs="Arial"/>
          <w:szCs w:val="22"/>
        </w:rPr>
      </w:pPr>
      <w:r w:rsidRPr="001A54BE">
        <w:rPr>
          <w:rFonts w:ascii="Montserrat" w:hAnsi="Montserrat" w:cs="Arial"/>
          <w:szCs w:val="22"/>
        </w:rPr>
        <w:t>II.-</w:t>
      </w:r>
      <w:r w:rsidRPr="001A54BE">
        <w:rPr>
          <w:rFonts w:ascii="Montserrat" w:hAnsi="Montserrat" w:cs="Arial"/>
          <w:szCs w:val="22"/>
        </w:rPr>
        <w:tab/>
        <w:t>Que suspenda injustificadamente la prestación de los SERVICIOS o se niegue a responder alguna parte de ellos que hubiere sido rechazada por defectuosa.</w:t>
      </w:r>
    </w:p>
    <w:p w:rsidR="008A7083" w:rsidRPr="001A54BE" w:rsidRDefault="008A7083" w:rsidP="008A7083">
      <w:pPr>
        <w:pStyle w:val="Sangra3detindependiente"/>
        <w:ind w:left="0" w:firstLine="0"/>
        <w:rPr>
          <w:rFonts w:ascii="Montserrat" w:hAnsi="Montserrat" w:cs="Arial"/>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III.-</w:t>
      </w:r>
      <w:r w:rsidRPr="001A54BE">
        <w:rPr>
          <w:rFonts w:ascii="Montserrat" w:hAnsi="Montserrat" w:cs="Arial"/>
          <w:sz w:val="22"/>
          <w:szCs w:val="22"/>
        </w:rPr>
        <w:tab/>
        <w:t>Que no brinde los SERVICIOS de conformidad con lo estipulado, sin motivo justificado, desacate las instrucciones escritas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IV.-</w:t>
      </w:r>
      <w:r w:rsidRPr="001A54BE">
        <w:rPr>
          <w:rFonts w:ascii="Montserrat" w:hAnsi="Montserrat" w:cs="Arial"/>
          <w:sz w:val="22"/>
          <w:szCs w:val="22"/>
        </w:rPr>
        <w:tab/>
        <w:t xml:space="preserve">Que ella misma o los terceros con quienes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no cumplan con las obligaciones o responsabilidades en las cláusulas de </w:t>
      </w:r>
      <w:smartTag w:uri="urn:schemas-microsoft-com:office:smarttags" w:element="PersonName">
        <w:smartTagPr>
          <w:attr w:name="ProductID" w:val="la DECIMA SEXTA"/>
        </w:smartTagPr>
        <w:r w:rsidRPr="001A54BE">
          <w:rPr>
            <w:rFonts w:ascii="Montserrat" w:hAnsi="Montserrat" w:cs="Arial"/>
            <w:sz w:val="22"/>
            <w:szCs w:val="22"/>
          </w:rPr>
          <w:t>la DECIMA SEXTA</w:t>
        </w:r>
      </w:smartTag>
      <w:r w:rsidRPr="001A54BE">
        <w:rPr>
          <w:rFonts w:ascii="Montserrat" w:hAnsi="Montserrat" w:cs="Arial"/>
          <w:sz w:val="22"/>
          <w:szCs w:val="22"/>
        </w:rPr>
        <w:t xml:space="preserve"> a la DECIMA OCTAVA.</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w:t>
      </w:r>
      <w:r w:rsidRPr="001A54BE">
        <w:rPr>
          <w:rFonts w:ascii="Montserrat" w:hAnsi="Montserrat" w:cs="Arial"/>
          <w:sz w:val="22"/>
          <w:szCs w:val="22"/>
        </w:rPr>
        <w:tab/>
        <w:t xml:space="preserve">Que alguna de las personas mencionadas en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deje de participar directamente en la prestación de los SERVICIOS o sea sustituida por otra sin consentimiento de la API.</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w:t>
      </w:r>
      <w:r w:rsidRPr="001A54BE">
        <w:rPr>
          <w:rFonts w:ascii="Montserrat" w:hAnsi="Montserrat" w:cs="Arial"/>
          <w:sz w:val="22"/>
          <w:szCs w:val="22"/>
        </w:rPr>
        <w:tab/>
        <w:t>Que deje de contar con los elementos técnicos, financieros, humanos y materiales necesarios para la prestación de los SERVICIOS.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VII.-</w:t>
      </w:r>
      <w:r w:rsidRPr="001A54BE">
        <w:rPr>
          <w:rFonts w:ascii="Montserrat" w:hAnsi="Montserrat" w:cs="Arial"/>
          <w:sz w:val="22"/>
          <w:szCs w:val="22"/>
        </w:rPr>
        <w:tab/>
        <w:t xml:space="preserve">Que ella misma o alguno de los terceros con quienes contrate en los términos de </w:t>
      </w:r>
      <w:smartTag w:uri="urn:schemas-microsoft-com:office:smarttags" w:element="PersonName">
        <w:smartTagPr>
          <w:attr w:name="ProductID" w:val="la cl￡usula QUINTA"/>
        </w:smartTagPr>
        <w:r w:rsidRPr="001A54BE">
          <w:rPr>
            <w:rFonts w:ascii="Montserrat" w:hAnsi="Montserrat" w:cs="Arial"/>
            <w:sz w:val="22"/>
            <w:szCs w:val="22"/>
          </w:rPr>
          <w:t>la cláusula QUINTA</w:t>
        </w:r>
      </w:smartTag>
      <w:r w:rsidRPr="001A54BE">
        <w:rPr>
          <w:rFonts w:ascii="Montserrat" w:hAnsi="Montserrat" w:cs="Arial"/>
          <w:sz w:val="22"/>
          <w:szCs w:val="22"/>
        </w:rPr>
        <w:t xml:space="preserve"> sea declarado en quiebra, en suspensión de pagos o en concurso, salvo que, tratándose de los terceros referidos, el PRESTADOR DE SERVICIOS haga la sustitución debida y oportunamente.</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VIII.- Que ceda los derechos u obligaciones derivados de este CONTRATO sin autorización expresa y escrita de la API; o</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IX.-</w:t>
      </w:r>
      <w:r w:rsidRPr="001A54BE">
        <w:rPr>
          <w:rFonts w:ascii="Montserrat" w:hAnsi="Montserrat" w:cs="Arial"/>
          <w:sz w:val="22"/>
          <w:szCs w:val="22"/>
        </w:rPr>
        <w:tab/>
        <w:t>Que incumpla cualquiera de las obligaciones estipuladas en este CONTRATO o establecidas en los ordenamientos legales aplicables.</w:t>
      </w:r>
    </w:p>
    <w:p w:rsidR="008A7083" w:rsidRPr="001A54BE" w:rsidRDefault="008A7083" w:rsidP="008A7083">
      <w:pPr>
        <w:ind w:hanging="567"/>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SEXTA.-Procedimiento rescisorio.</w:t>
      </w:r>
      <w:r w:rsidR="008A7083" w:rsidRPr="001A54BE">
        <w:rPr>
          <w:rFonts w:ascii="Montserrat" w:hAnsi="Montserrat" w:cs="Arial"/>
          <w:sz w:val="22"/>
          <w:szCs w:val="22"/>
        </w:rPr>
        <w:t xml:space="preserve"> Si el PRESTADOR DE SERVICIOS ha incurrido en alguna de las causas de rescisión que se consignan en la cláusula anterior, se lo comunicará de manera fehaciente a fin de que exponga lo que a su derecho convenga y, si estima que con ello no se perjudica el desarrollo de los SERVICIOS, le notificará del lapso que le otorgue para subsanar el incumplimiento, el cual no podrá exceder de quince días naturales.</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El CONTRATO quedará rescindido de pleno derecho y sin necesidad de resolución judicial si el PRESTADOR DE SERVICIOS nada manifestare dentro de los cinco días siguientes a la notificación indicada en el párrafo anterior, o si, habiéndosele otorgado plazo de gracia, no subsanase su incumplimiento dentro del mismo.</w:t>
      </w:r>
    </w:p>
    <w:p w:rsidR="008A7083" w:rsidRPr="001A54BE" w:rsidRDefault="008A7083" w:rsidP="008A7083">
      <w:pPr>
        <w:jc w:val="both"/>
        <w:rPr>
          <w:rFonts w:ascii="Montserrat" w:hAnsi="Montserrat" w:cs="Arial"/>
          <w:sz w:val="22"/>
          <w:szCs w:val="22"/>
        </w:rPr>
      </w:pPr>
    </w:p>
    <w:p w:rsidR="005839C6" w:rsidRPr="001A54BE" w:rsidRDefault="005839C6"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w:t>
      </w:r>
      <w:r w:rsidRPr="001A54BE">
        <w:rPr>
          <w:rFonts w:ascii="Montserrat" w:hAnsi="Montserrat" w:cs="Arial"/>
          <w:b/>
          <w:sz w:val="22"/>
          <w:szCs w:val="22"/>
        </w:rPr>
        <w:t>SÉPTIMA</w:t>
      </w:r>
      <w:r w:rsidR="008A7083" w:rsidRPr="001A54BE">
        <w:rPr>
          <w:rFonts w:ascii="Montserrat" w:hAnsi="Montserrat" w:cs="Arial"/>
          <w:b/>
          <w:sz w:val="22"/>
          <w:szCs w:val="22"/>
        </w:rPr>
        <w:t xml:space="preserve">.- Subsistencia de las obligaciones. </w:t>
      </w:r>
      <w:r w:rsidR="008A7083" w:rsidRPr="001A54BE">
        <w:rPr>
          <w:rFonts w:ascii="Montserrat" w:hAnsi="Montserrat" w:cs="Arial"/>
          <w:sz w:val="22"/>
          <w:szCs w:val="22"/>
        </w:rPr>
        <w:t>En cualquier evento de suspensión, terminación anticipada o rescisión de este CONTRATO, subsistirán las obligaciones del PRESTADOR DE SERVICIOS cuyo cumplimiento, por su naturaleza, por disposición de la ley o por voluntad de las partes, se haya diferido de hecho o deba diferirse a una fecha posterior.</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8A7083" w:rsidP="008A7083">
      <w:pPr>
        <w:pStyle w:val="Textoindependiente2"/>
        <w:jc w:val="center"/>
        <w:outlineLvl w:val="0"/>
        <w:rPr>
          <w:rFonts w:ascii="Montserrat" w:hAnsi="Montserrat" w:cs="Arial"/>
          <w:b/>
          <w:szCs w:val="22"/>
        </w:rPr>
      </w:pPr>
      <w:r w:rsidRPr="001A54BE">
        <w:rPr>
          <w:rFonts w:ascii="Montserrat" w:hAnsi="Montserrat" w:cs="Arial"/>
          <w:b/>
          <w:szCs w:val="22"/>
        </w:rPr>
        <w:t>VIII. DISPOSICIONES GENERALES.</w:t>
      </w:r>
    </w:p>
    <w:p w:rsidR="008A7083" w:rsidRPr="001A54BE" w:rsidRDefault="008A7083" w:rsidP="008A7083">
      <w:pPr>
        <w:pStyle w:val="Textoindependiente2"/>
        <w:jc w:val="center"/>
        <w:outlineLvl w:val="0"/>
        <w:rPr>
          <w:rFonts w:ascii="Montserrat" w:hAnsi="Montserrat" w:cs="Arial"/>
          <w:b/>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VIGÉSIMA</w:t>
      </w:r>
      <w:r w:rsidR="008A7083" w:rsidRPr="001A54BE">
        <w:rPr>
          <w:rFonts w:ascii="Montserrat" w:hAnsi="Montserrat" w:cs="Arial"/>
          <w:b/>
          <w:sz w:val="22"/>
          <w:szCs w:val="22"/>
        </w:rPr>
        <w:t xml:space="preserve"> OCTAVA.-Impuestos y derechos.</w:t>
      </w:r>
      <w:r w:rsidR="008A7083" w:rsidRPr="001A54BE">
        <w:rPr>
          <w:rFonts w:ascii="Montserrat" w:hAnsi="Montserrat" w:cs="Arial"/>
          <w:sz w:val="22"/>
          <w:szCs w:val="22"/>
        </w:rPr>
        <w:t xml:space="preserve"> Cualquier impuesto o derecho que se cause con motivo del otorgamiento o de ejecución de este CONTRATO será a cargo de la parte que deba cubrirlo de acuerdo con las leyes fiscales aplicables, sin perjuicio de la obligación de retención que, en su caso, incumban a la API.</w:t>
      </w:r>
    </w:p>
    <w:p w:rsidR="008A7083" w:rsidRPr="001A54BE" w:rsidRDefault="008A7083" w:rsidP="008A7083">
      <w:pPr>
        <w:jc w:val="both"/>
        <w:rPr>
          <w:rFonts w:ascii="Montserrat" w:hAnsi="Montserrat" w:cs="Arial"/>
          <w:sz w:val="22"/>
          <w:szCs w:val="22"/>
        </w:rPr>
      </w:pPr>
    </w:p>
    <w:p w:rsidR="008A7083" w:rsidRPr="001A54BE" w:rsidRDefault="00171800" w:rsidP="008A7083">
      <w:pPr>
        <w:pStyle w:val="Ttulo3"/>
        <w:spacing w:before="0"/>
        <w:jc w:val="both"/>
        <w:rPr>
          <w:rFonts w:ascii="Montserrat" w:hAnsi="Montserrat" w:cs="Arial"/>
          <w:b/>
          <w:color w:val="auto"/>
          <w:sz w:val="22"/>
          <w:szCs w:val="22"/>
        </w:rPr>
      </w:pPr>
      <w:r w:rsidRPr="001A54BE">
        <w:rPr>
          <w:rFonts w:ascii="Montserrat" w:eastAsia="Times New Roman" w:hAnsi="Montserrat" w:cs="Arial"/>
          <w:b/>
          <w:color w:val="auto"/>
          <w:sz w:val="22"/>
          <w:szCs w:val="22"/>
        </w:rPr>
        <w:t>VIGÉSIMA</w:t>
      </w:r>
      <w:r w:rsidR="008A7083" w:rsidRPr="001A54BE">
        <w:rPr>
          <w:rFonts w:ascii="Montserrat" w:eastAsia="Times New Roman" w:hAnsi="Montserrat" w:cs="Arial"/>
          <w:b/>
          <w:color w:val="auto"/>
          <w:sz w:val="22"/>
          <w:szCs w:val="22"/>
        </w:rPr>
        <w:t xml:space="preserve"> NOVENA</w:t>
      </w:r>
      <w:r w:rsidR="008A7083" w:rsidRPr="001A54BE">
        <w:rPr>
          <w:rFonts w:ascii="Montserrat" w:hAnsi="Montserrat" w:cs="Arial"/>
          <w:b/>
          <w:color w:val="auto"/>
          <w:sz w:val="22"/>
          <w:szCs w:val="22"/>
        </w:rPr>
        <w:t xml:space="preserve">.- Cesión de derechos. </w:t>
      </w:r>
      <w:r w:rsidR="008A7083" w:rsidRPr="001A54BE">
        <w:rPr>
          <w:rFonts w:ascii="Montserrat" w:hAnsi="Montserrat" w:cs="Arial"/>
          <w:color w:val="auto"/>
          <w:sz w:val="22"/>
          <w:szCs w:val="22"/>
        </w:rPr>
        <w:t>El PRESTADOR DE SERVICIOS no podrá ceder en forma parcial ni total los derechos u obligaciones que derivan de este CONTRATO, con excepción de los derechos de cobro, previa aprobación expresa y por escrito de la API, para lo cual se podrá suscribir un convenio modificatorio con el titular de los derechos y el cesionario.</w:t>
      </w:r>
    </w:p>
    <w:p w:rsidR="008A7083" w:rsidRPr="001A54BE" w:rsidRDefault="008A7083"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TRIGÉSIMA</w:t>
      </w:r>
      <w:r w:rsidR="008A7083" w:rsidRPr="001A54BE">
        <w:rPr>
          <w:rFonts w:ascii="Montserrat" w:hAnsi="Montserrat" w:cs="Arial"/>
          <w:b/>
          <w:sz w:val="22"/>
          <w:szCs w:val="22"/>
        </w:rPr>
        <w:t>.-Modificaciones al CONTRATO.</w:t>
      </w:r>
      <w:r w:rsidR="008A7083" w:rsidRPr="001A54BE">
        <w:rPr>
          <w:rFonts w:ascii="Montserrat" w:hAnsi="Montserrat" w:cs="Arial"/>
          <w:sz w:val="22"/>
          <w:szCs w:val="22"/>
        </w:rPr>
        <w:t xml:space="preserve"> Cualquier convenio por virtud del cual se modifiquen las estipulaciones contenidas en este CONTRATO o en sus anexos, deberá otorgarse por escrito para que tenga validez y eficacia, y el monto total de las modificaciones no rebase en conjunto el 20% (veinte por ciento) del precio y vigencia pactados originalmente, de conformidad con el artículo 52 de la Ley de Adquisiciones, Arrendamientos y Servicios del Sector Publico.</w:t>
      </w:r>
    </w:p>
    <w:p w:rsidR="008A7083" w:rsidRPr="001A54BE" w:rsidRDefault="008A7083" w:rsidP="008A7083">
      <w:pPr>
        <w:jc w:val="both"/>
        <w:rPr>
          <w:rFonts w:ascii="Montserrat" w:hAnsi="Montserrat" w:cs="Arial"/>
          <w:b/>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TRIGÉSIMA</w:t>
      </w:r>
      <w:r w:rsidR="008A7083" w:rsidRPr="001A54BE">
        <w:rPr>
          <w:rFonts w:ascii="Montserrat" w:hAnsi="Montserrat" w:cs="Arial"/>
          <w:b/>
          <w:sz w:val="22"/>
          <w:szCs w:val="22"/>
        </w:rPr>
        <w:t xml:space="preserve"> PRIMERA</w:t>
      </w:r>
      <w:r w:rsidR="008A7083" w:rsidRPr="001A54BE">
        <w:rPr>
          <w:rFonts w:ascii="Montserrat" w:hAnsi="Montserrat" w:cs="Arial"/>
          <w:sz w:val="22"/>
          <w:szCs w:val="22"/>
        </w:rPr>
        <w:t xml:space="preserve">.- </w:t>
      </w:r>
      <w:r w:rsidR="008A7083" w:rsidRPr="001A54BE">
        <w:rPr>
          <w:rFonts w:ascii="Montserrat" w:hAnsi="Montserrat" w:cs="Arial"/>
          <w:b/>
          <w:sz w:val="22"/>
          <w:szCs w:val="22"/>
        </w:rPr>
        <w:t>Notificaciones.</w:t>
      </w:r>
      <w:r w:rsidR="008A7083" w:rsidRPr="001A54BE">
        <w:rPr>
          <w:rFonts w:ascii="Montserrat" w:hAnsi="Montserrat" w:cs="Arial"/>
          <w:sz w:val="22"/>
          <w:szCs w:val="22"/>
        </w:rPr>
        <w:t xml:space="preserve"> Cualesquiera notificación o diligencia relacionada con lo establecido en este CONTRATO se entenderán válidas y eficaces si se hacen o practican en los domicilios señalados por las partes en el capítulo de declaraciones, mientras alguna de ellas no dé noticia fehaciente de su cambio de domicilio a la otra.</w:t>
      </w:r>
    </w:p>
    <w:p w:rsidR="008A7083" w:rsidRPr="001A54BE" w:rsidRDefault="008A7083" w:rsidP="008A7083">
      <w:pPr>
        <w:jc w:val="both"/>
        <w:rPr>
          <w:rFonts w:ascii="Montserrat" w:hAnsi="Montserrat" w:cs="Arial"/>
          <w:sz w:val="22"/>
          <w:szCs w:val="22"/>
        </w:rPr>
      </w:pPr>
    </w:p>
    <w:p w:rsidR="008A7083" w:rsidRPr="001A54BE" w:rsidRDefault="00171800" w:rsidP="008A7083">
      <w:pPr>
        <w:jc w:val="both"/>
        <w:rPr>
          <w:rFonts w:ascii="Montserrat" w:hAnsi="Montserrat" w:cs="Arial"/>
          <w:sz w:val="22"/>
          <w:szCs w:val="22"/>
        </w:rPr>
      </w:pPr>
      <w:r w:rsidRPr="001A54BE">
        <w:rPr>
          <w:rFonts w:ascii="Montserrat" w:hAnsi="Montserrat" w:cs="Arial"/>
          <w:b/>
          <w:sz w:val="22"/>
          <w:szCs w:val="22"/>
        </w:rPr>
        <w:t>TRIGÉSIMA</w:t>
      </w:r>
      <w:r w:rsidR="008A7083" w:rsidRPr="001A54BE">
        <w:rPr>
          <w:rFonts w:ascii="Montserrat" w:hAnsi="Montserrat" w:cs="Arial"/>
          <w:b/>
          <w:sz w:val="22"/>
          <w:szCs w:val="22"/>
        </w:rPr>
        <w:t xml:space="preserve"> SEGUNDA.-Interpretación e integración.</w:t>
      </w:r>
      <w:r w:rsidR="008A7083" w:rsidRPr="001A54BE">
        <w:rPr>
          <w:rFonts w:ascii="Montserrat" w:hAnsi="Montserrat" w:cs="Arial"/>
          <w:sz w:val="22"/>
          <w:szCs w:val="22"/>
        </w:rPr>
        <w:t xml:space="preserve"> Para la interpretación, integración y cumplimiento de este CONTRATO, se estará a lo dispuesto en Ley de Adquisiciones, Arrendamientos y Servicios del Sector Público y su Reglamento y supletoriamente el Código Civil Federal y en los demás ordenamientos legales y administrativos aplicables. En consecuencia, no regirán en manera alguna los preceptos contenidos en </w:t>
      </w:r>
      <w:smartTag w:uri="urn:schemas-microsoft-com:office:smarttags" w:element="PersonName">
        <w:smartTagPr>
          <w:attr w:name="ProductID" w:val="la Ley Federal"/>
        </w:smartTagPr>
        <w:r w:rsidR="008A7083" w:rsidRPr="001A54BE">
          <w:rPr>
            <w:rFonts w:ascii="Montserrat" w:hAnsi="Montserrat" w:cs="Arial"/>
            <w:sz w:val="22"/>
            <w:szCs w:val="22"/>
          </w:rPr>
          <w:t>la Ley Federal</w:t>
        </w:r>
      </w:smartTag>
      <w:r w:rsidR="008A7083" w:rsidRPr="001A54BE">
        <w:rPr>
          <w:rFonts w:ascii="Montserrat" w:hAnsi="Montserrat" w:cs="Arial"/>
          <w:sz w:val="22"/>
          <w:szCs w:val="22"/>
        </w:rPr>
        <w:t xml:space="preserve"> del Trabajo o en otras normas de carácter laboral.</w:t>
      </w:r>
    </w:p>
    <w:p w:rsidR="008A7083" w:rsidRPr="001A54BE" w:rsidRDefault="008A7083"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sz w:val="22"/>
          <w:szCs w:val="22"/>
        </w:rPr>
        <w:t>En lo previsto en las disposiciones mencionadas en el párrafo anterior ni en este CONTRATO, el presente documento se interpretará tomando en cuenta la forma y términos en que las partes quisieron obligarse, los usos y costumbres civiles y mercantiles y los principios generales de derecho.</w:t>
      </w:r>
    </w:p>
    <w:p w:rsidR="008A7083" w:rsidRPr="001A54BE" w:rsidRDefault="008A7083" w:rsidP="008A7083">
      <w:pPr>
        <w:jc w:val="both"/>
        <w:rPr>
          <w:rFonts w:ascii="Montserrat" w:hAnsi="Montserrat" w:cs="Arial"/>
          <w:sz w:val="22"/>
          <w:szCs w:val="22"/>
        </w:rPr>
      </w:pPr>
    </w:p>
    <w:p w:rsidR="00FA739C" w:rsidRPr="001A54BE" w:rsidRDefault="00FA739C" w:rsidP="008A7083">
      <w:pPr>
        <w:jc w:val="both"/>
        <w:rPr>
          <w:rFonts w:ascii="Montserrat" w:hAnsi="Montserrat" w:cs="Arial"/>
          <w:sz w:val="22"/>
          <w:szCs w:val="22"/>
        </w:rPr>
      </w:pPr>
    </w:p>
    <w:p w:rsidR="008A7083" w:rsidRPr="001A54BE" w:rsidRDefault="008A7083" w:rsidP="008A7083">
      <w:pPr>
        <w:jc w:val="both"/>
        <w:rPr>
          <w:rFonts w:ascii="Montserrat" w:hAnsi="Montserrat" w:cs="Arial"/>
          <w:sz w:val="22"/>
          <w:szCs w:val="22"/>
        </w:rPr>
      </w:pPr>
      <w:r w:rsidRPr="001A54BE">
        <w:rPr>
          <w:rFonts w:ascii="Montserrat" w:hAnsi="Montserrat" w:cs="Arial"/>
          <w:b/>
          <w:sz w:val="22"/>
          <w:szCs w:val="22"/>
        </w:rPr>
        <w:t>TRIGÉSIMA TERCERA.- Solución de controversias.</w:t>
      </w:r>
      <w:r w:rsidRPr="001A54BE">
        <w:rPr>
          <w:rFonts w:ascii="Montserrat" w:hAnsi="Montserrat" w:cs="Arial"/>
          <w:sz w:val="22"/>
          <w:szCs w:val="22"/>
        </w:rPr>
        <w:t xml:space="preserve"> Para la interpretación y cumplimiento de este contrato así como para todo aquello que no esté expresamente estipulado en el mismo, las partes se someten a la Jurisdicción de los </w:t>
      </w:r>
      <w:r w:rsidRPr="001A54BE">
        <w:rPr>
          <w:rFonts w:ascii="Montserrat" w:hAnsi="Montserrat" w:cs="Arial"/>
          <w:bCs/>
          <w:sz w:val="22"/>
          <w:szCs w:val="22"/>
        </w:rPr>
        <w:t xml:space="preserve">Tribunales Federales de la Ciudad de </w:t>
      </w:r>
      <w:r w:rsidR="00345610" w:rsidRPr="001A54BE">
        <w:rPr>
          <w:rFonts w:ascii="Montserrat" w:hAnsi="Montserrat" w:cs="Arial"/>
          <w:sz w:val="22"/>
          <w:szCs w:val="22"/>
        </w:rPr>
        <w:t>Tapachula, Chiapas</w:t>
      </w:r>
      <w:r w:rsidRPr="001A54BE">
        <w:rPr>
          <w:rFonts w:ascii="Montserrat" w:hAnsi="Montserrat" w:cs="Arial"/>
          <w:sz w:val="22"/>
          <w:szCs w:val="22"/>
        </w:rPr>
        <w:t xml:space="preserve">. México, o de los juzgados del fuero común del partido Judicial de </w:t>
      </w:r>
      <w:r w:rsidR="00345610" w:rsidRPr="001A54BE">
        <w:rPr>
          <w:rFonts w:ascii="Montserrat" w:hAnsi="Montserrat" w:cs="Arial"/>
          <w:sz w:val="22"/>
          <w:szCs w:val="22"/>
        </w:rPr>
        <w:t>Tapachula, Chiapas</w:t>
      </w:r>
      <w:r w:rsidRPr="001A54BE">
        <w:rPr>
          <w:rFonts w:ascii="Montserrat" w:hAnsi="Montserrat" w:cs="Arial"/>
          <w:sz w:val="22"/>
          <w:szCs w:val="22"/>
        </w:rPr>
        <w:t>, México, a discreción de la API.</w:t>
      </w:r>
    </w:p>
    <w:p w:rsidR="008A7083" w:rsidRPr="001A54BE" w:rsidRDefault="008A7083" w:rsidP="008A7083">
      <w:pPr>
        <w:jc w:val="both"/>
        <w:rPr>
          <w:rFonts w:ascii="Montserrat" w:hAnsi="Montserrat" w:cs="Arial"/>
          <w:sz w:val="22"/>
          <w:szCs w:val="22"/>
        </w:rPr>
      </w:pPr>
    </w:p>
    <w:p w:rsidR="008A7083" w:rsidRPr="001A54BE" w:rsidRDefault="00171800" w:rsidP="008A7083">
      <w:pPr>
        <w:tabs>
          <w:tab w:val="left" w:pos="-1800"/>
        </w:tabs>
        <w:jc w:val="both"/>
        <w:rPr>
          <w:rFonts w:ascii="Montserrat" w:hAnsi="Montserrat" w:cs="Arial"/>
          <w:sz w:val="22"/>
          <w:szCs w:val="22"/>
        </w:rPr>
      </w:pPr>
      <w:r w:rsidRPr="001A54BE">
        <w:rPr>
          <w:rFonts w:ascii="Montserrat" w:hAnsi="Montserrat" w:cs="Arial"/>
          <w:b/>
          <w:sz w:val="22"/>
          <w:szCs w:val="22"/>
        </w:rPr>
        <w:t>TRIGÉSIMA</w:t>
      </w:r>
      <w:r w:rsidR="008A7083" w:rsidRPr="001A54BE">
        <w:rPr>
          <w:rFonts w:ascii="Montserrat" w:hAnsi="Montserrat" w:cs="Arial"/>
          <w:b/>
          <w:sz w:val="22"/>
          <w:szCs w:val="22"/>
        </w:rPr>
        <w:t xml:space="preserve"> CUARTA. Fuerza vinculante de los anexos.</w:t>
      </w:r>
      <w:r w:rsidR="008A7083" w:rsidRPr="001A54BE">
        <w:rPr>
          <w:rFonts w:ascii="Montserrat" w:hAnsi="Montserrat" w:cs="Arial"/>
          <w:sz w:val="22"/>
          <w:szCs w:val="22"/>
        </w:rPr>
        <w:t xml:space="preserve">  Están conformes en que todos los anexos que se adjuntan o que se agregaren en lo futuro formarán parte del presente instrumento, por lo que su contenido les vinculará jurídicamente.</w:t>
      </w:r>
    </w:p>
    <w:p w:rsidR="008A7083" w:rsidRDefault="008A7083" w:rsidP="008A7083">
      <w:pPr>
        <w:jc w:val="both"/>
        <w:outlineLvl w:val="0"/>
        <w:rPr>
          <w:rFonts w:ascii="Montserrat" w:hAnsi="Montserrat" w:cs="Arial"/>
          <w:sz w:val="22"/>
          <w:szCs w:val="22"/>
        </w:rPr>
      </w:pPr>
    </w:p>
    <w:p w:rsidR="00171800" w:rsidRDefault="00171800" w:rsidP="008A7083">
      <w:pPr>
        <w:jc w:val="both"/>
        <w:outlineLvl w:val="0"/>
        <w:rPr>
          <w:rFonts w:ascii="Montserrat" w:hAnsi="Montserrat" w:cs="Arial"/>
          <w:sz w:val="22"/>
          <w:szCs w:val="22"/>
        </w:rPr>
      </w:pPr>
    </w:p>
    <w:p w:rsidR="00171800" w:rsidRDefault="00171800" w:rsidP="008A7083">
      <w:pPr>
        <w:jc w:val="both"/>
        <w:outlineLvl w:val="0"/>
        <w:rPr>
          <w:rFonts w:ascii="Montserrat" w:hAnsi="Montserrat" w:cs="Arial"/>
          <w:sz w:val="22"/>
          <w:szCs w:val="22"/>
        </w:rPr>
      </w:pPr>
    </w:p>
    <w:p w:rsidR="00171800" w:rsidRPr="001A54BE" w:rsidRDefault="00171800" w:rsidP="008A7083">
      <w:pPr>
        <w:jc w:val="both"/>
        <w:outlineLvl w:val="0"/>
        <w:rPr>
          <w:rFonts w:ascii="Montserrat" w:hAnsi="Montserrat" w:cs="Arial"/>
          <w:sz w:val="22"/>
          <w:szCs w:val="22"/>
        </w:rPr>
      </w:pPr>
    </w:p>
    <w:p w:rsidR="0083565E" w:rsidRPr="001A54BE" w:rsidRDefault="008A7083" w:rsidP="008A7083">
      <w:pPr>
        <w:jc w:val="both"/>
        <w:outlineLvl w:val="0"/>
        <w:rPr>
          <w:rFonts w:ascii="Montserrat" w:hAnsi="Montserrat" w:cs="Arial"/>
          <w:sz w:val="22"/>
          <w:szCs w:val="22"/>
        </w:rPr>
      </w:pPr>
      <w:r w:rsidRPr="001A54BE">
        <w:rPr>
          <w:rFonts w:ascii="Montserrat" w:hAnsi="Montserrat" w:cs="Arial"/>
          <w:sz w:val="22"/>
          <w:szCs w:val="22"/>
        </w:rPr>
        <w:t xml:space="preserve">Se firma este CONTRATO por duplicado en la Ciudad de </w:t>
      </w:r>
      <w:r w:rsidR="00345610" w:rsidRPr="001A54BE">
        <w:rPr>
          <w:rFonts w:ascii="Montserrat" w:hAnsi="Montserrat" w:cs="Arial"/>
          <w:sz w:val="22"/>
          <w:szCs w:val="22"/>
        </w:rPr>
        <w:t>Tapachula</w:t>
      </w:r>
      <w:r w:rsidRPr="001A54BE">
        <w:rPr>
          <w:rFonts w:ascii="Montserrat" w:hAnsi="Montserrat" w:cs="Arial"/>
          <w:sz w:val="22"/>
          <w:szCs w:val="22"/>
        </w:rPr>
        <w:t xml:space="preserve">, </w:t>
      </w:r>
      <w:r w:rsidR="00345610" w:rsidRPr="001A54BE">
        <w:rPr>
          <w:rFonts w:ascii="Montserrat" w:hAnsi="Montserrat" w:cs="Arial"/>
          <w:sz w:val="22"/>
          <w:szCs w:val="22"/>
        </w:rPr>
        <w:t>Chiapas</w:t>
      </w:r>
      <w:r w:rsidRPr="001A54BE">
        <w:rPr>
          <w:rFonts w:ascii="Montserrat" w:hAnsi="Montserrat" w:cs="Arial"/>
          <w:sz w:val="22"/>
          <w:szCs w:val="22"/>
        </w:rPr>
        <w:t xml:space="preserve"> el día ___ del mes de ______del año 20</w:t>
      </w:r>
      <w:r w:rsidR="00D71F1A">
        <w:rPr>
          <w:rFonts w:ascii="Montserrat" w:hAnsi="Montserrat" w:cs="Arial"/>
          <w:sz w:val="22"/>
          <w:szCs w:val="22"/>
        </w:rPr>
        <w:t>20</w:t>
      </w:r>
      <w:r w:rsidR="0083565E" w:rsidRPr="001A54BE">
        <w:rPr>
          <w:rFonts w:ascii="Montserrat" w:hAnsi="Montserrat" w:cs="Arial"/>
          <w:sz w:val="22"/>
          <w:szCs w:val="22"/>
        </w:rPr>
        <w:t>.</w:t>
      </w:r>
    </w:p>
    <w:p w:rsidR="0083565E" w:rsidRPr="001A54BE" w:rsidRDefault="0083565E" w:rsidP="00CC471A">
      <w:pPr>
        <w:jc w:val="both"/>
        <w:outlineLvl w:val="0"/>
        <w:rPr>
          <w:rFonts w:ascii="Montserrat" w:hAnsi="Montserrat" w:cs="Arial"/>
          <w:sz w:val="22"/>
          <w:szCs w:val="22"/>
        </w:rPr>
      </w:pPr>
    </w:p>
    <w:p w:rsidR="0083565E" w:rsidRPr="001A54BE" w:rsidRDefault="0083565E" w:rsidP="00CC471A">
      <w:pPr>
        <w:jc w:val="center"/>
        <w:rPr>
          <w:rFonts w:ascii="Montserrat" w:eastAsia="Batang" w:hAnsi="Montserrat" w:cs="Arial"/>
          <w:b/>
          <w:sz w:val="22"/>
          <w:szCs w:val="22"/>
        </w:rPr>
      </w:pPr>
    </w:p>
    <w:tbl>
      <w:tblPr>
        <w:tblW w:w="8640" w:type="dxa"/>
        <w:tblInd w:w="70" w:type="dxa"/>
        <w:tblCellMar>
          <w:left w:w="70" w:type="dxa"/>
          <w:right w:w="70" w:type="dxa"/>
        </w:tblCellMar>
        <w:tblLook w:val="0000" w:firstRow="0" w:lastRow="0" w:firstColumn="0" w:lastColumn="0" w:noHBand="0" w:noVBand="0"/>
      </w:tblPr>
      <w:tblGrid>
        <w:gridCol w:w="3960"/>
        <w:gridCol w:w="720"/>
        <w:gridCol w:w="3960"/>
      </w:tblGrid>
      <w:tr w:rsidR="0083565E" w:rsidRPr="001A54BE" w:rsidTr="004E5BB0">
        <w:tc>
          <w:tcPr>
            <w:tcW w:w="3960" w:type="dxa"/>
          </w:tcPr>
          <w:p w:rsidR="0083565E" w:rsidRPr="001A54BE" w:rsidRDefault="0083565E" w:rsidP="00345610">
            <w:pPr>
              <w:pStyle w:val="Ttulo4"/>
              <w:ind w:right="0"/>
              <w:rPr>
                <w:rFonts w:ascii="Montserrat" w:hAnsi="Montserrat" w:cs="Arial"/>
                <w:sz w:val="20"/>
              </w:rPr>
            </w:pPr>
            <w:r w:rsidRPr="001A54BE">
              <w:rPr>
                <w:rFonts w:ascii="Montserrat" w:hAnsi="Montserrat" w:cs="Arial"/>
                <w:sz w:val="20"/>
              </w:rPr>
              <w:t xml:space="preserve">POR LA ADMINISTRACIÓN PORTUARIA INTEGRAL DE </w:t>
            </w:r>
            <w:r w:rsidR="00345610" w:rsidRPr="001A54BE">
              <w:rPr>
                <w:rFonts w:ascii="Montserrat" w:hAnsi="Montserrat" w:cs="Arial"/>
                <w:sz w:val="20"/>
              </w:rPr>
              <w:t>PUERTO MADERO</w:t>
            </w:r>
            <w:r w:rsidRPr="001A54BE">
              <w:rPr>
                <w:rFonts w:ascii="Montserrat" w:hAnsi="Montserrat" w:cs="Arial"/>
                <w:sz w:val="20"/>
              </w:rPr>
              <w:t>, S.A. DE C.V.</w:t>
            </w:r>
          </w:p>
        </w:tc>
        <w:tc>
          <w:tcPr>
            <w:tcW w:w="720" w:type="dxa"/>
          </w:tcPr>
          <w:p w:rsidR="0083565E" w:rsidRPr="001A54BE" w:rsidRDefault="0083565E" w:rsidP="00CC471A">
            <w:pPr>
              <w:pStyle w:val="Ttulo4"/>
              <w:ind w:right="0"/>
              <w:rPr>
                <w:rFonts w:ascii="Montserrat" w:hAnsi="Montserrat" w:cs="Arial"/>
                <w:sz w:val="20"/>
              </w:rPr>
            </w:pPr>
          </w:p>
        </w:tc>
        <w:tc>
          <w:tcPr>
            <w:tcW w:w="3960" w:type="dxa"/>
          </w:tcPr>
          <w:p w:rsidR="0083565E" w:rsidRPr="001A54BE" w:rsidRDefault="0083565E" w:rsidP="00CC471A">
            <w:pPr>
              <w:pStyle w:val="Ttulo4"/>
              <w:ind w:right="0"/>
              <w:rPr>
                <w:rFonts w:ascii="Montserrat" w:hAnsi="Montserrat" w:cs="Arial"/>
                <w:sz w:val="20"/>
              </w:rPr>
            </w:pPr>
            <w:r w:rsidRPr="001A54BE">
              <w:rPr>
                <w:rFonts w:ascii="Montserrat" w:hAnsi="Montserrat" w:cs="Arial"/>
                <w:sz w:val="20"/>
              </w:rPr>
              <w:t>POR EL PRESTADOR DE SERVICIOS</w:t>
            </w:r>
          </w:p>
        </w:tc>
      </w:tr>
      <w:tr w:rsidR="0083565E" w:rsidRPr="001A54BE" w:rsidTr="004E5BB0">
        <w:tc>
          <w:tcPr>
            <w:tcW w:w="3960" w:type="dxa"/>
          </w:tcPr>
          <w:p w:rsidR="0083565E" w:rsidRPr="001A54BE" w:rsidRDefault="0083565E" w:rsidP="00CC471A">
            <w:pPr>
              <w:rPr>
                <w:rFonts w:ascii="Montserrat" w:hAnsi="Montserrat" w:cs="Arial"/>
              </w:rPr>
            </w:pPr>
          </w:p>
        </w:tc>
        <w:tc>
          <w:tcPr>
            <w:tcW w:w="720" w:type="dxa"/>
          </w:tcPr>
          <w:p w:rsidR="0083565E" w:rsidRPr="001A54BE" w:rsidRDefault="0083565E" w:rsidP="00CC471A">
            <w:pPr>
              <w:rPr>
                <w:rFonts w:ascii="Montserrat" w:hAnsi="Montserrat"/>
              </w:rPr>
            </w:pPr>
          </w:p>
        </w:tc>
        <w:tc>
          <w:tcPr>
            <w:tcW w:w="3960" w:type="dxa"/>
          </w:tcPr>
          <w:p w:rsidR="0083565E" w:rsidRPr="001A54BE" w:rsidRDefault="0083565E" w:rsidP="00CC471A">
            <w:pPr>
              <w:rPr>
                <w:rFonts w:ascii="Montserrat" w:hAnsi="Montserrat"/>
              </w:rPr>
            </w:pPr>
          </w:p>
        </w:tc>
      </w:tr>
    </w:tbl>
    <w:p w:rsidR="00AC0179" w:rsidRPr="001A54BE" w:rsidRDefault="00AC0179" w:rsidP="00CC471A">
      <w:pPr>
        <w:jc w:val="both"/>
        <w:outlineLvl w:val="0"/>
        <w:rPr>
          <w:rFonts w:ascii="Montserrat" w:hAnsi="Montserrat" w:cs="Arial"/>
          <w:sz w:val="22"/>
          <w:szCs w:val="22"/>
          <w:lang w:val="es-ES"/>
        </w:rPr>
      </w:pPr>
    </w:p>
    <w:p w:rsidR="003273D1" w:rsidRPr="001A54BE" w:rsidRDefault="003273D1" w:rsidP="00CC471A">
      <w:pPr>
        <w:jc w:val="both"/>
        <w:outlineLvl w:val="0"/>
        <w:rPr>
          <w:rFonts w:ascii="Montserrat" w:hAnsi="Montserrat" w:cs="Arial"/>
          <w:sz w:val="22"/>
          <w:szCs w:val="22"/>
          <w:lang w:val="es-ES"/>
        </w:rPr>
      </w:pPr>
    </w:p>
    <w:p w:rsidR="003273D1" w:rsidRPr="001A54BE" w:rsidRDefault="003273D1" w:rsidP="00CC471A">
      <w:pPr>
        <w:jc w:val="both"/>
        <w:outlineLvl w:val="0"/>
        <w:rPr>
          <w:rFonts w:ascii="Montserrat" w:hAnsi="Montserrat" w:cs="Arial"/>
          <w:sz w:val="22"/>
          <w:szCs w:val="22"/>
          <w:lang w:val="es-ES"/>
        </w:rPr>
      </w:pPr>
    </w:p>
    <w:p w:rsidR="000257A3" w:rsidRPr="001A54BE" w:rsidRDefault="000257A3" w:rsidP="00CC471A">
      <w:pPr>
        <w:jc w:val="both"/>
        <w:outlineLvl w:val="0"/>
        <w:rPr>
          <w:rFonts w:ascii="Montserrat" w:hAnsi="Montserrat" w:cs="Arial"/>
          <w:sz w:val="22"/>
          <w:szCs w:val="22"/>
          <w:lang w:val="es-ES"/>
        </w:rPr>
      </w:pPr>
    </w:p>
    <w:p w:rsidR="000257A3" w:rsidRPr="001A54BE" w:rsidRDefault="000257A3"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2D533C" w:rsidRPr="001A54BE" w:rsidRDefault="002D533C" w:rsidP="00CC471A">
      <w:pPr>
        <w:jc w:val="both"/>
        <w:outlineLvl w:val="0"/>
        <w:rPr>
          <w:rFonts w:ascii="Montserrat" w:hAnsi="Montserrat" w:cs="Arial"/>
          <w:sz w:val="22"/>
          <w:szCs w:val="22"/>
          <w:lang w:val="es-ES"/>
        </w:rPr>
      </w:pPr>
    </w:p>
    <w:p w:rsidR="000257A3" w:rsidRPr="001A54BE" w:rsidRDefault="000257A3"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FA739C" w:rsidRPr="001A54BE" w:rsidRDefault="00FA739C"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C92E67" w:rsidRPr="001A54BE" w:rsidRDefault="00C92E67" w:rsidP="004D2C59">
      <w:pPr>
        <w:jc w:val="both"/>
        <w:outlineLvl w:val="0"/>
        <w:rPr>
          <w:rFonts w:ascii="Montserrat" w:hAnsi="Montserrat" w:cs="Arial"/>
          <w:sz w:val="22"/>
          <w:szCs w:val="22"/>
          <w:lang w:val="es-ES"/>
        </w:rPr>
      </w:pPr>
    </w:p>
    <w:p w:rsidR="00744AC2" w:rsidRPr="001A54BE" w:rsidRDefault="00744AC2" w:rsidP="004D2C59">
      <w:pPr>
        <w:jc w:val="center"/>
        <w:rPr>
          <w:rFonts w:ascii="Montserrat" w:hAnsi="Montserrat" w:cs="Calibri"/>
          <w:b/>
        </w:rPr>
      </w:pPr>
      <w:r w:rsidRPr="001A54BE">
        <w:rPr>
          <w:rFonts w:ascii="Montserrat" w:hAnsi="Montserrat" w:cs="Calibri"/>
          <w:b/>
        </w:rPr>
        <w:t>A</w:t>
      </w:r>
      <w:r w:rsidR="001B4525" w:rsidRPr="001A54BE">
        <w:rPr>
          <w:rFonts w:ascii="Montserrat" w:hAnsi="Montserrat" w:cs="Calibri"/>
          <w:b/>
        </w:rPr>
        <w:t>NEXO</w:t>
      </w:r>
      <w:r w:rsidRPr="001A54BE">
        <w:rPr>
          <w:rFonts w:ascii="Montserrat" w:hAnsi="Montserrat" w:cs="Calibri"/>
          <w:b/>
        </w:rPr>
        <w:t xml:space="preserve"> 8</w:t>
      </w:r>
    </w:p>
    <w:p w:rsidR="00744AC2" w:rsidRPr="001A54BE" w:rsidRDefault="00744AC2" w:rsidP="004D2C59">
      <w:pPr>
        <w:jc w:val="center"/>
        <w:rPr>
          <w:rFonts w:ascii="Montserrat" w:hAnsi="Montserrat" w:cs="Calibri"/>
        </w:rPr>
      </w:pPr>
    </w:p>
    <w:p w:rsidR="00744AC2" w:rsidRPr="001A54BE" w:rsidRDefault="00744AC2" w:rsidP="004D2C59">
      <w:pPr>
        <w:pStyle w:val="Ttulo6"/>
        <w:spacing w:before="0" w:after="0"/>
        <w:jc w:val="center"/>
        <w:rPr>
          <w:rFonts w:ascii="Montserrat" w:hAnsi="Montserrat" w:cs="Calibri"/>
        </w:rPr>
      </w:pPr>
      <w:r w:rsidRPr="001A54BE">
        <w:rPr>
          <w:rFonts w:ascii="Montserrat" w:hAnsi="Montserrat" w:cs="Calibri"/>
        </w:rPr>
        <w:t>TEXTO DE PÓLIZA DE FIANZA PARA LICITANTE GANADOR</w:t>
      </w:r>
    </w:p>
    <w:p w:rsidR="00744AC2" w:rsidRPr="001A54BE" w:rsidRDefault="00744AC2" w:rsidP="004D2C59">
      <w:pPr>
        <w:jc w:val="center"/>
        <w:rPr>
          <w:rFonts w:ascii="Montserrat" w:hAnsi="Montserrat" w:cs="Calibri"/>
          <w:sz w:val="22"/>
          <w:szCs w:val="22"/>
        </w:rPr>
      </w:pPr>
    </w:p>
    <w:p w:rsidR="00744AC2" w:rsidRPr="001A54BE" w:rsidRDefault="00526F09" w:rsidP="004D2C59">
      <w:pPr>
        <w:jc w:val="center"/>
        <w:rPr>
          <w:rFonts w:ascii="Montserrat" w:hAnsi="Montserrat" w:cs="Calibri"/>
          <w:sz w:val="22"/>
          <w:szCs w:val="22"/>
        </w:rPr>
      </w:pPr>
      <w:r w:rsidRPr="001A54BE">
        <w:rPr>
          <w:rFonts w:ascii="Montserrat" w:hAnsi="Montserrat" w:cs="Calibri"/>
          <w:sz w:val="22"/>
          <w:szCs w:val="22"/>
        </w:rPr>
        <w:t xml:space="preserve">LICITACIÓN </w:t>
      </w:r>
    </w:p>
    <w:p w:rsidR="00744AC2" w:rsidRPr="001A54BE" w:rsidRDefault="00744AC2" w:rsidP="004D2C59">
      <w:pPr>
        <w:jc w:val="center"/>
        <w:rPr>
          <w:rFonts w:ascii="Montserrat" w:hAnsi="Montserrat" w:cs="Calibri"/>
          <w:sz w:val="22"/>
          <w:szCs w:val="22"/>
        </w:rPr>
      </w:pPr>
      <w:r w:rsidRPr="001A54BE">
        <w:rPr>
          <w:rFonts w:ascii="Montserrat" w:hAnsi="Montserrat" w:cs="Calibri"/>
          <w:sz w:val="22"/>
          <w:szCs w:val="22"/>
        </w:rPr>
        <w:t xml:space="preserve">NO. </w:t>
      </w:r>
      <w:r w:rsidR="00A91282" w:rsidRPr="001A54BE">
        <w:rPr>
          <w:rFonts w:ascii="Montserrat" w:hAnsi="Montserrat"/>
          <w:sz w:val="20"/>
        </w:rPr>
        <w:t>LA-009J3C001-E1-20</w:t>
      </w:r>
      <w:r w:rsidR="00D71F1A">
        <w:rPr>
          <w:rFonts w:ascii="Montserrat" w:hAnsi="Montserrat"/>
          <w:sz w:val="20"/>
        </w:rPr>
        <w:t>20</w:t>
      </w:r>
      <w:r w:rsidR="00A91282" w:rsidRPr="001A54BE">
        <w:rPr>
          <w:rFonts w:ascii="Montserrat" w:hAnsi="Montserrat"/>
          <w:sz w:val="20"/>
        </w:rPr>
        <w:t xml:space="preserve"> </w:t>
      </w:r>
    </w:p>
    <w:p w:rsidR="00744AC2" w:rsidRPr="001A54BE" w:rsidRDefault="00744AC2" w:rsidP="004D2C59">
      <w:pPr>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El LICITANTE adjudicado, deberá garantizar el cumplimiento de las obligaciones derivadas del contrato, así como de cualquier otra responsabilidad a su cargo, en los términos siguientes:</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 xml:space="preserve">Deberá presentar póliza de fianza expedida por institución afianzadora mexicana autorizada en los términos de la Ley Federal de Instituciones de Fianzas, por un importe equivalente a un 10% (Diez por ciento) del monto total del contrato adjudicado antes de Impuesto al Valor Agregado, la fianza deberá otorgarse a favor de la API. </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jc w:val="both"/>
        <w:rPr>
          <w:rFonts w:ascii="Montserrat" w:hAnsi="Montserrat" w:cs="Calibri"/>
          <w:sz w:val="22"/>
          <w:szCs w:val="22"/>
        </w:rPr>
      </w:pPr>
      <w:r w:rsidRPr="001A54BE">
        <w:rPr>
          <w:rFonts w:ascii="Montserrat" w:hAnsi="Montserrat" w:cs="Calibri"/>
          <w:sz w:val="22"/>
          <w:szCs w:val="22"/>
        </w:rPr>
        <w:t xml:space="preserve">La entrega de la fianza deberá realizarse a más tardar dentro de los 10 (diez) días naturales siguientes a la firma del contrato o el día hábil anterior si éste no lo fuera; de no cumplir con la entrega de la garantía en el plazo referido, la CONVOCANTE podrá determinar la rescisión del contrato y remitir el asunto al Órgano Interno de Control para determinar conjuntamente si se aplican las sanciones estipuladas en el artículo 60, </w:t>
      </w:r>
      <w:r w:rsidR="003207F6" w:rsidRPr="001A54BE">
        <w:rPr>
          <w:rFonts w:ascii="Montserrat" w:hAnsi="Montserrat" w:cs="Calibri"/>
          <w:sz w:val="22"/>
          <w:szCs w:val="22"/>
        </w:rPr>
        <w:t>F</w:t>
      </w:r>
      <w:r w:rsidRPr="001A54BE">
        <w:rPr>
          <w:rFonts w:ascii="Montserrat" w:hAnsi="Montserrat" w:cs="Calibri"/>
          <w:sz w:val="22"/>
          <w:szCs w:val="22"/>
        </w:rPr>
        <w:t xml:space="preserve">racción III de la Ley. </w:t>
      </w:r>
    </w:p>
    <w:p w:rsidR="000257A3" w:rsidRPr="001A54BE" w:rsidRDefault="000257A3" w:rsidP="004D2C59">
      <w:pPr>
        <w:pStyle w:val="Sangra2detindependiente"/>
        <w:spacing w:after="0" w:line="240" w:lineRule="auto"/>
        <w:ind w:left="0" w:right="58"/>
        <w:jc w:val="both"/>
        <w:rPr>
          <w:rFonts w:ascii="Montserrat" w:hAnsi="Montserrat" w:cs="Calibri"/>
          <w:sz w:val="22"/>
          <w:szCs w:val="22"/>
        </w:rPr>
      </w:pPr>
    </w:p>
    <w:p w:rsidR="00744AC2" w:rsidRPr="001A54BE" w:rsidRDefault="00744AC2" w:rsidP="004D2C59">
      <w:pPr>
        <w:jc w:val="both"/>
        <w:outlineLvl w:val="0"/>
        <w:rPr>
          <w:rFonts w:ascii="Montserrat" w:hAnsi="Montserrat" w:cs="Calibri"/>
          <w:sz w:val="22"/>
          <w:szCs w:val="22"/>
        </w:rPr>
      </w:pPr>
      <w:r w:rsidRPr="001A54BE">
        <w:rPr>
          <w:rFonts w:ascii="Montserrat" w:hAnsi="Montserrat" w:cs="Calibri"/>
          <w:sz w:val="22"/>
          <w:szCs w:val="22"/>
        </w:rPr>
        <w:t>Esta garantía continuará vigente en caso de que se otorgue prórrogas al cumplimiento del contrato, así como durante la substanciación de todo los recursos legales o juicios que se interpongan hasta que se pronuncie resolución definitiva por autoridad competente, de forma tal que su vigencia no podrá acotarse en razón del plazo de ejecución del contrato principal o fuente de las obligaciones o cualquier otra circunstancia.</w:t>
      </w:r>
    </w:p>
    <w:p w:rsidR="00744AC2" w:rsidRPr="001A54BE" w:rsidRDefault="00744AC2" w:rsidP="004D2C59">
      <w:pPr>
        <w:pStyle w:val="Textoindependiente"/>
        <w:ind w:right="51"/>
        <w:rPr>
          <w:rFonts w:ascii="Montserrat" w:hAnsi="Montserrat" w:cs="Calibri"/>
          <w:szCs w:val="22"/>
        </w:rPr>
      </w:pPr>
    </w:p>
    <w:p w:rsidR="00744AC2" w:rsidRPr="001A54BE" w:rsidRDefault="00744AC2" w:rsidP="004D2C59">
      <w:pPr>
        <w:pStyle w:val="Textoindependiente"/>
        <w:ind w:right="51"/>
        <w:rPr>
          <w:rFonts w:ascii="Montserrat" w:hAnsi="Montserrat" w:cs="Calibri"/>
          <w:szCs w:val="22"/>
        </w:rPr>
      </w:pPr>
      <w:r w:rsidRPr="001A54BE">
        <w:rPr>
          <w:rFonts w:ascii="Montserrat" w:hAnsi="Montserrat" w:cs="Calibri"/>
          <w:szCs w:val="22"/>
        </w:rPr>
        <w:t>La póliza de fianza deberá contener, además de los apartados que la Ley establece, lo siguiente:</w:t>
      </w:r>
    </w:p>
    <w:p w:rsidR="00744AC2" w:rsidRPr="001A54BE" w:rsidRDefault="00744AC2" w:rsidP="004D2C59">
      <w:pPr>
        <w:pStyle w:val="Textoindependiente"/>
        <w:ind w:right="51"/>
        <w:rPr>
          <w:rFonts w:ascii="Montserrat" w:hAnsi="Montserrat" w:cs="Calibri"/>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LA FIANZA DEBERÁ OTORGARSE EN FAVOR DE LA ADMINISTRACIÓN PORTUARIA INTEGRAL DE </w:t>
      </w:r>
      <w:r w:rsidR="00345610" w:rsidRPr="001A54BE">
        <w:rPr>
          <w:rFonts w:ascii="Montserrat" w:hAnsi="Montserrat" w:cs="Arial"/>
          <w:sz w:val="22"/>
          <w:szCs w:val="22"/>
        </w:rPr>
        <w:t>PUERTO MADERO</w:t>
      </w:r>
      <w:r w:rsidRPr="001A54BE">
        <w:rPr>
          <w:rFonts w:ascii="Montserrat" w:hAnsi="Montserrat" w:cs="Arial"/>
          <w:sz w:val="22"/>
          <w:szCs w:val="22"/>
        </w:rPr>
        <w:t>, S.A. DE C.V., PARA GARANTIZAR EL DEBIDO CUMPLIMIENTO DE LAS OBLIGACIONES DERIVADAS DEL CONTRATO  _____________ ASI COMO LA DEBIDA CALIDAD Y FUNCIONAMIENTO DE LOS SERVICIOS CONTRATADOS.</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(NOMBRE DE LA AFIANZADORA) se constituye fiadora hasta por la suma de $                           (____ % del monto total del contrato sin incluir el IVA), con número y letra en la moneda en que haya presentado su oferta económica, ante la Administración Portuaria Integral de ____________, S.A. de C.V.,  para garantizar por su fiado (nombre completo del </w:t>
      </w:r>
      <w:r w:rsidR="008A7083" w:rsidRPr="001A54BE">
        <w:rPr>
          <w:rFonts w:ascii="Montserrat" w:hAnsi="Montserrat" w:cs="Calibri"/>
          <w:sz w:val="22"/>
          <w:szCs w:val="22"/>
        </w:rPr>
        <w:t>LICITANTE</w:t>
      </w:r>
      <w:r w:rsidRPr="001A54BE">
        <w:rPr>
          <w:rFonts w:ascii="Montserrat" w:hAnsi="Montserrat" w:cs="Arial"/>
          <w:sz w:val="22"/>
          <w:szCs w:val="22"/>
        </w:rPr>
        <w:t xml:space="preserve">, domicilio y </w:t>
      </w:r>
      <w:r w:rsidR="000257A3" w:rsidRPr="001A54BE">
        <w:rPr>
          <w:rFonts w:ascii="Montserrat" w:hAnsi="Montserrat" w:cs="Arial"/>
          <w:sz w:val="22"/>
          <w:szCs w:val="22"/>
        </w:rPr>
        <w:t>R.F.C</w:t>
      </w:r>
      <w:r w:rsidRPr="001A54BE">
        <w:rPr>
          <w:rFonts w:ascii="Montserrat" w:hAnsi="Montserrat" w:cs="Arial"/>
          <w:sz w:val="22"/>
          <w:szCs w:val="22"/>
        </w:rPr>
        <w:t xml:space="preserve">.), el debido cumplimiento de todas y cada una de las obligaciones a su cargo, provenientes del contrato número  _________ de fecha __________, con un importe de $ _____________  (número y  letra), celebrado entre ambas partes para REALIZAR LOS SERVICIOS, precisados en el mencionado contrato. </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Esta fianza garantiza la ejecución y cumplimiento de todas las obligaciones del (nombre completo del </w:t>
      </w:r>
      <w:r w:rsidR="008A7083" w:rsidRPr="001A54BE">
        <w:rPr>
          <w:rFonts w:ascii="Montserrat" w:hAnsi="Montserrat" w:cs="Calibri"/>
          <w:sz w:val="22"/>
          <w:szCs w:val="22"/>
        </w:rPr>
        <w:t>LICITANTE</w:t>
      </w:r>
      <w:r w:rsidRPr="001A54BE">
        <w:rPr>
          <w:rFonts w:ascii="Montserrat" w:hAnsi="Montserrat" w:cs="Arial"/>
          <w:sz w:val="22"/>
          <w:szCs w:val="22"/>
        </w:rPr>
        <w:t xml:space="preserve">) señaladas en contrato mencionado y sus </w:t>
      </w:r>
      <w:r w:rsidR="000257A3" w:rsidRPr="001A54BE">
        <w:rPr>
          <w:rFonts w:ascii="Montserrat" w:hAnsi="Montserrat" w:cs="Arial"/>
          <w:sz w:val="22"/>
          <w:szCs w:val="22"/>
        </w:rPr>
        <w:t>anexos</w:t>
      </w:r>
      <w:r w:rsidRPr="001A54BE">
        <w:rPr>
          <w:rFonts w:ascii="Montserrat" w:hAnsi="Montserrat" w:cs="Arial"/>
          <w:sz w:val="22"/>
          <w:szCs w:val="22"/>
        </w:rPr>
        <w:t>.</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(NOMBRE DE LA AFIANZADORA) expresamente manifiesta que la fianza se otorga atendiendo todas las estipulaciones contenidas en el contrato a que se ha hecho referencia, y que son las siguientes:</w:t>
      </w:r>
    </w:p>
    <w:p w:rsidR="00744AC2" w:rsidRPr="001A54BE" w:rsidRDefault="00744AC2" w:rsidP="004D2C59">
      <w:pPr>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a) </w:t>
      </w:r>
      <w:r w:rsidRPr="001A54BE">
        <w:rPr>
          <w:rFonts w:ascii="Montserrat" w:hAnsi="Montserrat" w:cs="Arial"/>
          <w:sz w:val="22"/>
          <w:szCs w:val="22"/>
        </w:rPr>
        <w:tab/>
        <w:t>Que la fianza se otorga atendiendo a todas las estipulaciones contenidas en el CONTRATO ____________;</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b)</w:t>
      </w:r>
      <w:r w:rsidRPr="001A54BE">
        <w:rPr>
          <w:rFonts w:ascii="Montserrat" w:hAnsi="Montserrat" w:cs="Arial"/>
          <w:sz w:val="22"/>
          <w:szCs w:val="22"/>
        </w:rPr>
        <w:tab/>
        <w:t>Que para liberar las fianzas, será requisito indispensable la manifestación expresa y/o por escrito de la API;</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c) </w:t>
      </w:r>
      <w:r w:rsidRPr="001A54BE">
        <w:rPr>
          <w:rFonts w:ascii="Montserrat" w:hAnsi="Montserrat" w:cs="Arial"/>
          <w:sz w:val="22"/>
          <w:szCs w:val="22"/>
        </w:rPr>
        <w:tab/>
        <w:t>Que la fianza permanecerá vigente durante el cumplimiento de la obligación que garantice y continuará vigente en caso de que se otorgue prórroga al cumplimiento del contrato, así como durante la substanciación de todos los recursos legales o judiciales que se interpongan y hasta que se dicte resolución definitiva por autoridad competente que quede firme;</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d) </w:t>
      </w:r>
      <w:r w:rsidRPr="001A54BE">
        <w:rPr>
          <w:rFonts w:ascii="Montserrat" w:hAnsi="Montserrat" w:cs="Arial"/>
          <w:sz w:val="22"/>
          <w:szCs w:val="22"/>
        </w:rPr>
        <w:tab/>
        <w:t>Que la afianzadora acepta expresamente someterse a los procedimientos de ejecución previstos en la Ley Federal de Instituciones de Fianzas para la efectividad de las fianzas, aún para el caso de que procediera el cobro de intereses, con motivo del pago extemporáneo del importe de la póliza de fianza requerida;</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e) </w:t>
      </w:r>
      <w:r w:rsidRPr="001A54BE">
        <w:rPr>
          <w:rFonts w:ascii="Montserrat" w:hAnsi="Montserrat" w:cs="Arial"/>
          <w:sz w:val="22"/>
          <w:szCs w:val="22"/>
        </w:rPr>
        <w:tab/>
        <w:t xml:space="preserve">Que en caso de que se amplíe el plazo establecido para la prestación oportuna de los SERVICIOS, o de que se otorgue prórroga o espera al </w:t>
      </w:r>
      <w:r w:rsidRPr="001A54BE">
        <w:rPr>
          <w:rFonts w:ascii="Montserrat" w:hAnsi="Montserrat" w:cs="Arial"/>
          <w:b/>
          <w:sz w:val="22"/>
          <w:szCs w:val="22"/>
        </w:rPr>
        <w:t>PRESTADOR DE SERVICIOS</w:t>
      </w:r>
      <w:r w:rsidRPr="001A54BE">
        <w:rPr>
          <w:rFonts w:ascii="Montserrat" w:hAnsi="Montserrat" w:cs="Arial"/>
          <w:sz w:val="22"/>
          <w:szCs w:val="22"/>
        </w:rPr>
        <w:t xml:space="preserve">, la vigencia de la fianza quedará automáticamente prorrogada y la afianzadora expedirá la modificación de la fianza, en los términos de dichas modificaciones, mismas que deberán pactarse por la API y el </w:t>
      </w:r>
      <w:r w:rsidRPr="001A54BE">
        <w:rPr>
          <w:rFonts w:ascii="Montserrat" w:hAnsi="Montserrat" w:cs="Arial"/>
          <w:b/>
          <w:sz w:val="22"/>
          <w:szCs w:val="22"/>
        </w:rPr>
        <w:t>PRESTADOR DE SERVICIOS</w:t>
      </w:r>
      <w:r w:rsidR="00773CF6" w:rsidRPr="001A54BE">
        <w:rPr>
          <w:rFonts w:ascii="Montserrat" w:hAnsi="Montserrat" w:cs="Arial"/>
          <w:b/>
          <w:sz w:val="22"/>
          <w:szCs w:val="22"/>
        </w:rPr>
        <w:t xml:space="preserve"> </w:t>
      </w:r>
      <w:r w:rsidRPr="001A54BE">
        <w:rPr>
          <w:rFonts w:ascii="Montserrat" w:hAnsi="Montserrat" w:cs="Arial"/>
          <w:sz w:val="22"/>
          <w:szCs w:val="22"/>
        </w:rPr>
        <w:t>mediante la formalización de convenios;</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f) </w:t>
      </w:r>
      <w:r w:rsidRPr="001A54BE">
        <w:rPr>
          <w:rFonts w:ascii="Montserrat" w:hAnsi="Montserrat" w:cs="Arial"/>
          <w:sz w:val="22"/>
          <w:szCs w:val="22"/>
        </w:rPr>
        <w:tab/>
        <w:t xml:space="preserve">Que en caso de que la API sea emplazada a juicio laboral por uno o más trabajadores que hubieran laborado para el </w:t>
      </w:r>
      <w:r w:rsidRPr="001A54BE">
        <w:rPr>
          <w:rFonts w:ascii="Montserrat" w:hAnsi="Montserrat" w:cs="Arial"/>
          <w:b/>
          <w:sz w:val="22"/>
          <w:szCs w:val="22"/>
        </w:rPr>
        <w:t>PRESTADOR DE SERVICIOS</w:t>
      </w:r>
      <w:r w:rsidRPr="001A54BE">
        <w:rPr>
          <w:rFonts w:ascii="Montserrat" w:hAnsi="Montserrat" w:cs="Arial"/>
          <w:sz w:val="22"/>
          <w:szCs w:val="22"/>
        </w:rPr>
        <w:t xml:space="preserve"> durante la entrega de los </w:t>
      </w:r>
      <w:r w:rsidRPr="001A54BE">
        <w:rPr>
          <w:rFonts w:ascii="Montserrat" w:hAnsi="Montserrat" w:cs="Arial"/>
          <w:b/>
          <w:sz w:val="22"/>
          <w:szCs w:val="22"/>
        </w:rPr>
        <w:t>SERVICIOS,</w:t>
      </w:r>
      <w:r w:rsidRPr="001A54BE">
        <w:rPr>
          <w:rFonts w:ascii="Montserrat" w:hAnsi="Montserrat" w:cs="Arial"/>
          <w:sz w:val="22"/>
          <w:szCs w:val="22"/>
        </w:rPr>
        <w:t xml:space="preserve"> o con motivo en las relaciones laborales mencionadas se diera el nacimiento de un crédito fiscal, por el que se llamara a juicio a la API o bien que por cualquier motivo, cualquier tercero demandara como demandado principal, solidario o en cualquier otra forma, por actos que deriven de la prestación del servicio, la fianza garantiza el pago total de las prestaciones que en su momento fuera condenada a pagar la API, quien de manera adicional y sin perjuicio de lo anterior, queda facultada por la afianzadora y por el </w:t>
      </w:r>
      <w:r w:rsidRPr="001A54BE">
        <w:rPr>
          <w:rFonts w:ascii="Montserrat" w:hAnsi="Montserrat" w:cs="Arial"/>
          <w:b/>
          <w:sz w:val="22"/>
          <w:szCs w:val="22"/>
        </w:rPr>
        <w:t>PRESTADOR DE SERVICIOS,</w:t>
      </w:r>
      <w:r w:rsidRPr="001A54BE">
        <w:rPr>
          <w:rFonts w:ascii="Montserrat" w:hAnsi="Montserrat" w:cs="Arial"/>
          <w:sz w:val="22"/>
          <w:szCs w:val="22"/>
        </w:rPr>
        <w:t xml:space="preserve"> que es el fiado, en caso de demandas que impliquen pago de pesos o responsabilidad patrimonial, a negociar con el o los actores, el pago de las responsabilidades que se reclamen a efecto de que se libere a la API del juicio de referencia, ya sea judicial o administrativo. Para tal caso, la API hará del conocimiento de la afianzadora tal evento y esta reembolsará a la API el importe negociado y en caso de negativa, la API procederá en la forma y vía a que se refiere el inciso d) anterior. </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Para otorgarse el finiquito, previamente el </w:t>
      </w:r>
      <w:r w:rsidRPr="001A54BE">
        <w:rPr>
          <w:rFonts w:ascii="Montserrat" w:hAnsi="Montserrat" w:cs="Arial"/>
          <w:b/>
          <w:sz w:val="22"/>
          <w:szCs w:val="22"/>
        </w:rPr>
        <w:t>PRESTADOR DE SERVICIOS</w:t>
      </w:r>
      <w:r w:rsidRPr="001A54BE">
        <w:rPr>
          <w:rFonts w:ascii="Montserrat" w:hAnsi="Montserrat" w:cs="Arial"/>
          <w:sz w:val="22"/>
          <w:szCs w:val="22"/>
        </w:rPr>
        <w:t xml:space="preserve"> liquidará todos los pasivos contingentes del orden laboral, derivados de los trabajadores empleados por el mismo en la prestación de los servicios objeto del CONTRATO, así como derivados de reclamaciones de éstos ante las autoridades del trabajo y sus efectos fiscales y cuando la no existencia de pasivos se extienda por manifestación bajo protesta de decir verdad por parte del </w:t>
      </w:r>
      <w:r w:rsidRPr="001A54BE">
        <w:rPr>
          <w:rFonts w:ascii="Montserrat" w:hAnsi="Montserrat" w:cs="Arial"/>
          <w:b/>
          <w:sz w:val="22"/>
          <w:szCs w:val="22"/>
        </w:rPr>
        <w:t>PRESTADOR DE SERVICIOS</w:t>
      </w:r>
      <w:r w:rsidRPr="001A54BE">
        <w:rPr>
          <w:rFonts w:ascii="Montserrat" w:hAnsi="Montserrat" w:cs="Arial"/>
          <w:sz w:val="22"/>
          <w:szCs w:val="22"/>
        </w:rPr>
        <w:t>, se considerará que hay ocultación de pasivos y se entenderá que esto es de mala fe.</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g) </w:t>
      </w:r>
      <w:r w:rsidRPr="001A54BE">
        <w:rPr>
          <w:rFonts w:ascii="Montserrat" w:hAnsi="Montserrat" w:cs="Arial"/>
          <w:sz w:val="22"/>
          <w:szCs w:val="22"/>
        </w:rPr>
        <w:tab/>
        <w:t xml:space="preserve">Que las fianzas de cumplimiento del CONTRATO garantizan la oportuna prestación de todos los </w:t>
      </w:r>
      <w:r w:rsidRPr="001A54BE">
        <w:rPr>
          <w:rFonts w:ascii="Montserrat" w:hAnsi="Montserrat" w:cs="Arial"/>
          <w:b/>
          <w:sz w:val="22"/>
          <w:szCs w:val="22"/>
        </w:rPr>
        <w:t>SERVICIOS</w:t>
      </w:r>
      <w:r w:rsidRPr="001A54BE">
        <w:rPr>
          <w:rFonts w:ascii="Montserrat" w:hAnsi="Montserrat" w:cs="Arial"/>
          <w:sz w:val="22"/>
          <w:szCs w:val="22"/>
        </w:rPr>
        <w:t>, conforme a lo establecido en la CONVOCATORIA, TÉRMINOS DE REFERENCIA y CONTRATO.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h) </w:t>
      </w:r>
      <w:r w:rsidRPr="001A54BE">
        <w:rPr>
          <w:rFonts w:ascii="Montserrat" w:hAnsi="Montserrat" w:cs="Arial"/>
          <w:sz w:val="22"/>
          <w:szCs w:val="22"/>
        </w:rPr>
        <w:tab/>
        <w:t xml:space="preserve">Que las fianzas de cumplimiento del CONTRATO estarán vigentes hasta que el </w:t>
      </w:r>
      <w:r w:rsidRPr="001A54BE">
        <w:rPr>
          <w:rFonts w:ascii="Montserrat" w:hAnsi="Montserrat" w:cs="Arial"/>
          <w:b/>
          <w:sz w:val="22"/>
          <w:szCs w:val="22"/>
        </w:rPr>
        <w:t>PRESTADOR DE SERVICIOS</w:t>
      </w:r>
      <w:r w:rsidRPr="001A54BE">
        <w:rPr>
          <w:rFonts w:ascii="Montserrat" w:hAnsi="Montserrat" w:cs="Arial"/>
          <w:sz w:val="22"/>
          <w:szCs w:val="22"/>
        </w:rPr>
        <w:t xml:space="preserve"> haya prestado íntegramente los </w:t>
      </w:r>
      <w:r w:rsidRPr="001A54BE">
        <w:rPr>
          <w:rFonts w:ascii="Montserrat" w:hAnsi="Montserrat" w:cs="Arial"/>
          <w:b/>
          <w:sz w:val="22"/>
          <w:szCs w:val="22"/>
        </w:rPr>
        <w:t>SERVICIOS</w:t>
      </w:r>
      <w:r w:rsidRPr="001A54BE">
        <w:rPr>
          <w:rFonts w:ascii="Montserrat" w:hAnsi="Montserrat" w:cs="Arial"/>
          <w:sz w:val="22"/>
          <w:szCs w:val="22"/>
        </w:rPr>
        <w:t xml:space="preserve"> y los mismos hubieren sido recibidos de conformidad por la API;</w:t>
      </w:r>
    </w:p>
    <w:p w:rsidR="00744AC2" w:rsidRPr="001A54BE" w:rsidRDefault="00744AC2" w:rsidP="004D2C59">
      <w:pPr>
        <w:ind w:right="-1"/>
        <w:jc w:val="both"/>
        <w:rPr>
          <w:rFonts w:ascii="Montserrat" w:hAnsi="Montserrat" w:cs="Arial"/>
          <w:sz w:val="22"/>
          <w:szCs w:val="22"/>
        </w:rPr>
      </w:pPr>
    </w:p>
    <w:p w:rsidR="00744AC2" w:rsidRPr="001A54BE" w:rsidRDefault="00744AC2" w:rsidP="00506CC8">
      <w:pPr>
        <w:pStyle w:val="Prrafodelista"/>
        <w:widowControl/>
        <w:numPr>
          <w:ilvl w:val="0"/>
          <w:numId w:val="19"/>
        </w:numPr>
        <w:ind w:left="0" w:right="-1" w:firstLine="0"/>
        <w:contextualSpacing/>
        <w:jc w:val="both"/>
        <w:rPr>
          <w:rFonts w:ascii="Montserrat" w:hAnsi="Montserrat" w:cs="Arial"/>
          <w:sz w:val="22"/>
          <w:szCs w:val="22"/>
        </w:rPr>
      </w:pPr>
      <w:r w:rsidRPr="001A54BE">
        <w:rPr>
          <w:rFonts w:ascii="Montserrat" w:hAnsi="Montserrat" w:cs="Arial"/>
          <w:sz w:val="22"/>
          <w:szCs w:val="22"/>
          <w:lang w:val="es-ES"/>
        </w:rPr>
        <w:t>Que las fianzas sólo se cancelarán por instrucciones escritas de la API, las cuales</w:t>
      </w:r>
      <w:r w:rsidRPr="001A54BE">
        <w:rPr>
          <w:rFonts w:ascii="Montserrat" w:hAnsi="Montserrat" w:cs="Arial"/>
          <w:sz w:val="22"/>
          <w:szCs w:val="22"/>
        </w:rPr>
        <w:t xml:space="preserve"> no se emitirán sino hasta que el PRESTADOR DE </w:t>
      </w:r>
      <w:r w:rsidRPr="001A54BE">
        <w:rPr>
          <w:rFonts w:ascii="Montserrat" w:hAnsi="Montserrat" w:cs="Arial"/>
          <w:b/>
          <w:sz w:val="22"/>
          <w:szCs w:val="22"/>
        </w:rPr>
        <w:t xml:space="preserve">SERVICIOS </w:t>
      </w:r>
      <w:r w:rsidRPr="001A54BE">
        <w:rPr>
          <w:rFonts w:ascii="Montserrat" w:hAnsi="Montserrat" w:cs="Arial"/>
          <w:sz w:val="22"/>
          <w:szCs w:val="22"/>
        </w:rPr>
        <w:t>haya cumplido con todas las obligaciones establecidas en la presente CONVOCATORIA, TÉRMINOS DE REFERENCIA, CONTRATO y PROPOSICIÓN.</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j)      Que de conformidad con lo estipulado en el artículo 95 del REGLAMENTO, en caso de rescisión del CONTRATO, la aplicación de la garantía de cumplimiento del mismo, será proporcional al monto de las obligaciones estipuladas e incumplidas.</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k)     Que cuando LA API realice el finiquito resulten saldos a cargo del </w:t>
      </w:r>
      <w:r w:rsidRPr="001A54BE">
        <w:rPr>
          <w:rFonts w:ascii="Montserrat" w:hAnsi="Montserrat" w:cs="Arial"/>
          <w:b/>
          <w:sz w:val="22"/>
          <w:szCs w:val="22"/>
        </w:rPr>
        <w:t>PRESTADOR DE SERVICIOS</w:t>
      </w:r>
      <w:r w:rsidRPr="001A54BE">
        <w:rPr>
          <w:rFonts w:ascii="Montserrat" w:hAnsi="Montserrat" w:cs="Arial"/>
          <w:sz w:val="22"/>
          <w:szCs w:val="22"/>
        </w:rPr>
        <w:t xml:space="preserve"> y este efectúe la totalidad del pago en forma incondicional, LA API liberara la fianza.</w:t>
      </w: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 xml:space="preserve">Esta fianza garantiza la oportuna prestación de todos los </w:t>
      </w:r>
      <w:r w:rsidRPr="001A54BE">
        <w:rPr>
          <w:rFonts w:ascii="Montserrat" w:hAnsi="Montserrat" w:cs="Arial"/>
          <w:b/>
          <w:sz w:val="22"/>
          <w:szCs w:val="22"/>
        </w:rPr>
        <w:t xml:space="preserve">SERVICIOS </w:t>
      </w:r>
      <w:r w:rsidRPr="001A54BE">
        <w:rPr>
          <w:rFonts w:ascii="Montserrat" w:hAnsi="Montserrat" w:cs="Arial"/>
          <w:sz w:val="22"/>
          <w:szCs w:val="22"/>
        </w:rPr>
        <w:t>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1A54BE" w:rsidRDefault="00744AC2" w:rsidP="004D2C59">
      <w:pPr>
        <w:ind w:right="-1"/>
        <w:jc w:val="both"/>
        <w:rPr>
          <w:rFonts w:ascii="Montserrat" w:hAnsi="Montserrat" w:cs="Arial"/>
          <w:sz w:val="22"/>
          <w:szCs w:val="22"/>
        </w:rPr>
      </w:pPr>
    </w:p>
    <w:p w:rsidR="00744AC2" w:rsidRPr="001A54BE" w:rsidRDefault="00744AC2" w:rsidP="004D2C59">
      <w:pPr>
        <w:ind w:right="-1"/>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el artículo 119 de la Ley en cita. Asimismo, renuncia a los beneficios de orden y exclusión a que se refieren los artículos 2814, 2815, 2817 y demás relativos del Código Civil Federal.</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En caso de que sea necesario prorrogar el plazo señalado o conceder esperas, esta Compañía Afianzadora consiente que la vigencia de la fianza se prorrogue automáticamente, en perfecta congruencia y concordia con las esperas o prórrogas otorgadas de acuerdo con lo establecido en la Ley de Adquisiciones, Arrendamientos y Servicios del Sector Público, aun y cuando éstas hayan sido autorizadas extemporáneamente.</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Esta fianza garantiza la oportuna prestación de todos los SERVICIOS objeto del CONTRATO, y garantiza también el pago indebido que se efectúe por error, sin que exista obligación alguna y que no pueda ser recuperada a través de fianza. Esta fianza se expide de entera conformidad con las cláusulas del CONTRATO garantizado.</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La institución afianzadora, en caso de incumplimiento de su fiado, acepta expresamente someterse al procedimiento de ejecución previsto en la Ley Federal de Instituciones de Fianzas en vigor, aun en el caso de que proceda el cobro de intereses, con motivo del pago extemporáneo del importe de la póliza de fianza requerida, por lo que se somete a lo preceptuado en los artículos 93, 94, 95 bis y 118 de la Ley Federal de Instituciones de Fianzas en vigor y renuncia a los beneficios y otorga el consentimiento a que hace referencia él artículo 119 de la Ley en cita. Asimismo, renuncia a los beneficios de orden y exclusión a que se refieren los artículos 2814, 2815, 2817 y demás relativos del Código Civil Federal.</w:t>
      </w:r>
    </w:p>
    <w:p w:rsidR="00744AC2" w:rsidRPr="001A54BE" w:rsidRDefault="00744AC2"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Este pago es independiente del que se reclame por penas convencionales o multas estipuladas en el CONTRATO garantizado.</w:t>
      </w:r>
    </w:p>
    <w:p w:rsidR="008B28D3" w:rsidRPr="001A54BE" w:rsidRDefault="008B28D3" w:rsidP="004D2C59">
      <w:pPr>
        <w:jc w:val="both"/>
        <w:rPr>
          <w:rFonts w:ascii="Montserrat" w:hAnsi="Montserrat" w:cs="Arial"/>
          <w:sz w:val="22"/>
          <w:szCs w:val="22"/>
        </w:rPr>
      </w:pPr>
    </w:p>
    <w:p w:rsidR="00744AC2" w:rsidRPr="001A54BE" w:rsidRDefault="00744AC2" w:rsidP="004D2C59">
      <w:pPr>
        <w:jc w:val="both"/>
        <w:rPr>
          <w:rFonts w:ascii="Montserrat" w:hAnsi="Montserrat" w:cs="Arial"/>
          <w:sz w:val="22"/>
          <w:szCs w:val="22"/>
        </w:rPr>
      </w:pPr>
      <w:r w:rsidRPr="001A54BE">
        <w:rPr>
          <w:rFonts w:ascii="Montserrat" w:hAnsi="Montserrat" w:cs="Arial"/>
          <w:sz w:val="22"/>
          <w:szCs w:val="22"/>
        </w:rPr>
        <w:t xml:space="preserve">La fianza permanecerá vigente hasta que Administración Portuaria Integral de </w:t>
      </w:r>
      <w:r w:rsidR="00345610" w:rsidRPr="001A54BE">
        <w:rPr>
          <w:rFonts w:ascii="Montserrat" w:hAnsi="Montserrat" w:cs="Arial"/>
          <w:sz w:val="22"/>
          <w:szCs w:val="22"/>
        </w:rPr>
        <w:t>Puerto Madero</w:t>
      </w:r>
      <w:r w:rsidRPr="001A54BE">
        <w:rPr>
          <w:rFonts w:ascii="Montserrat" w:hAnsi="Montserrat" w:cs="Arial"/>
          <w:sz w:val="22"/>
          <w:szCs w:val="22"/>
        </w:rPr>
        <w:t>, S.A. de C.V. otorgue por escrito a la garante su cancelación.   Esta fianza estará vigente inclusive durante la substanciación de todos los recursos legales o juicios que se interpongan y hasta que se dicte resolución definitiva por autoridad competente.-FIN DE TEXTO.</w:t>
      </w:r>
    </w:p>
    <w:p w:rsidR="00744AC2" w:rsidRPr="001A54BE" w:rsidRDefault="00744AC2" w:rsidP="004D2C59">
      <w:pPr>
        <w:widowControl/>
        <w:ind w:left="397"/>
        <w:jc w:val="both"/>
        <w:rPr>
          <w:rFonts w:ascii="Montserrat" w:hAnsi="Montserrat" w:cs="Calibri"/>
          <w:sz w:val="22"/>
          <w:szCs w:val="22"/>
        </w:rPr>
      </w:pPr>
    </w:p>
    <w:p w:rsidR="00744AC2" w:rsidRPr="001A54BE" w:rsidRDefault="00744AC2" w:rsidP="004D2C59">
      <w:pPr>
        <w:pStyle w:val="Sangra2detindependiente"/>
        <w:spacing w:after="0" w:line="240" w:lineRule="auto"/>
        <w:ind w:left="0" w:right="58"/>
        <w:rPr>
          <w:rFonts w:ascii="Montserrat" w:hAnsi="Montserrat" w:cs="Calibri"/>
          <w:sz w:val="22"/>
          <w:szCs w:val="22"/>
        </w:rPr>
      </w:pPr>
      <w:r w:rsidRPr="001A54BE">
        <w:rPr>
          <w:rFonts w:ascii="Montserrat" w:hAnsi="Montserrat" w:cs="Calibri"/>
          <w:sz w:val="22"/>
          <w:szCs w:val="22"/>
        </w:rPr>
        <w:t xml:space="preserve">La garantía deberá presentarse en la API, dentro del término de diez días naturales siguientes a la firma del contrato, tal como se refiere en la fracción II del Artículo 48 de la Ley. </w:t>
      </w:r>
    </w:p>
    <w:p w:rsidR="00744AC2" w:rsidRPr="001A54BE" w:rsidRDefault="00744AC2" w:rsidP="004D2C59">
      <w:pPr>
        <w:widowControl/>
        <w:jc w:val="both"/>
        <w:rPr>
          <w:rFonts w:ascii="Montserrat" w:hAnsi="Montserrat" w:cs="Calibri"/>
          <w:sz w:val="22"/>
          <w:szCs w:val="22"/>
        </w:rPr>
      </w:pPr>
    </w:p>
    <w:p w:rsidR="000257A3" w:rsidRPr="001A54BE" w:rsidRDefault="000257A3"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FA739C" w:rsidRPr="001A54BE" w:rsidRDefault="00FA739C" w:rsidP="004D2C59">
      <w:pPr>
        <w:jc w:val="both"/>
        <w:outlineLvl w:val="0"/>
        <w:rPr>
          <w:rFonts w:ascii="Montserrat" w:hAnsi="Montserrat" w:cs="Calibri"/>
          <w:sz w:val="22"/>
          <w:szCs w:val="22"/>
        </w:rPr>
      </w:pPr>
    </w:p>
    <w:p w:rsidR="00C92E67" w:rsidRPr="001A54BE" w:rsidRDefault="00C92E67" w:rsidP="004D2C59">
      <w:pPr>
        <w:jc w:val="both"/>
        <w:outlineLvl w:val="0"/>
        <w:rPr>
          <w:rFonts w:ascii="Montserrat" w:hAnsi="Montserrat" w:cs="Calibri"/>
          <w:sz w:val="22"/>
          <w:szCs w:val="22"/>
        </w:rPr>
      </w:pPr>
    </w:p>
    <w:p w:rsidR="00EF5C1D" w:rsidRPr="001A54BE" w:rsidRDefault="00EF5C1D" w:rsidP="004D2C59">
      <w:pPr>
        <w:pStyle w:val="Textoindependiente2"/>
        <w:jc w:val="center"/>
        <w:rPr>
          <w:rFonts w:ascii="Montserrat" w:hAnsi="Montserrat" w:cs="Calibri"/>
          <w:b/>
        </w:rPr>
      </w:pPr>
      <w:r w:rsidRPr="001A54BE">
        <w:rPr>
          <w:rFonts w:ascii="Montserrat" w:hAnsi="Montserrat" w:cs="Calibri"/>
          <w:b/>
        </w:rPr>
        <w:t>A</w:t>
      </w:r>
      <w:r w:rsidR="001B4525" w:rsidRPr="001A54BE">
        <w:rPr>
          <w:rFonts w:ascii="Montserrat" w:hAnsi="Montserrat" w:cs="Calibri"/>
          <w:b/>
        </w:rPr>
        <w:t>NEXO</w:t>
      </w:r>
      <w:r w:rsidRPr="001A54BE">
        <w:rPr>
          <w:rFonts w:ascii="Montserrat" w:hAnsi="Montserrat" w:cs="Calibri"/>
          <w:b/>
        </w:rPr>
        <w:t xml:space="preserve"> 9</w:t>
      </w:r>
    </w:p>
    <w:p w:rsidR="00EF5C1D" w:rsidRPr="001A54BE" w:rsidRDefault="00EF5C1D" w:rsidP="004D2C59">
      <w:pPr>
        <w:jc w:val="center"/>
        <w:rPr>
          <w:rFonts w:ascii="Montserrat" w:hAnsi="Montserrat" w:cs="Calibri"/>
          <w:b/>
          <w:sz w:val="22"/>
          <w:szCs w:val="22"/>
        </w:rPr>
      </w:pPr>
      <w:r w:rsidRPr="001A54BE">
        <w:rPr>
          <w:rFonts w:ascii="Montserrat" w:hAnsi="Montserrat" w:cs="Calibri"/>
          <w:b/>
          <w:sz w:val="22"/>
          <w:szCs w:val="22"/>
        </w:rPr>
        <w:t>ENCUESTA DE TRANSPARENCIA</w:t>
      </w:r>
    </w:p>
    <w:p w:rsidR="00EF5C1D" w:rsidRPr="001A54BE" w:rsidRDefault="00EF5C1D" w:rsidP="004D2C59">
      <w:pPr>
        <w:jc w:val="both"/>
        <w:rPr>
          <w:rFonts w:ascii="Montserrat" w:hAnsi="Montserrat" w:cs="Calibri"/>
          <w:b/>
          <w:sz w:val="22"/>
          <w:szCs w:val="22"/>
        </w:rPr>
      </w:pPr>
    </w:p>
    <w:p w:rsidR="00EF5C1D" w:rsidRPr="001A54BE" w:rsidRDefault="00EF5C1D" w:rsidP="004D2C59">
      <w:pPr>
        <w:jc w:val="both"/>
        <w:rPr>
          <w:rFonts w:ascii="Montserrat" w:hAnsi="Montserrat" w:cs="Calibri"/>
          <w:sz w:val="22"/>
          <w:szCs w:val="22"/>
        </w:rPr>
      </w:pPr>
      <w:r w:rsidRPr="001A54BE">
        <w:rPr>
          <w:rFonts w:ascii="Montserrat" w:hAnsi="Montserrat" w:cs="Calibri"/>
          <w:sz w:val="22"/>
          <w:szCs w:val="22"/>
        </w:rPr>
        <w:t xml:space="preserve">DEL PROCEDIMIENTO DE </w:t>
      </w:r>
      <w:r w:rsidR="00526F09" w:rsidRPr="001A54BE">
        <w:rPr>
          <w:rFonts w:ascii="Montserrat" w:hAnsi="Montserrat" w:cs="Calibri"/>
          <w:sz w:val="22"/>
          <w:szCs w:val="22"/>
        </w:rPr>
        <w:t>LICI</w:t>
      </w:r>
      <w:r w:rsidR="005800DB" w:rsidRPr="001A54BE">
        <w:rPr>
          <w:rFonts w:ascii="Montserrat" w:hAnsi="Montserrat" w:cs="Calibri"/>
          <w:sz w:val="22"/>
          <w:szCs w:val="22"/>
        </w:rPr>
        <w:t xml:space="preserve">TACIÓN </w:t>
      </w:r>
      <w:r w:rsidRPr="001A54BE">
        <w:rPr>
          <w:rFonts w:ascii="Montserrat" w:hAnsi="Montserrat" w:cs="Calibri"/>
          <w:sz w:val="22"/>
          <w:szCs w:val="22"/>
        </w:rPr>
        <w:t xml:space="preserve">NO. </w:t>
      </w:r>
      <w:r w:rsidR="00A91282" w:rsidRPr="001A54BE">
        <w:rPr>
          <w:rFonts w:ascii="Montserrat" w:hAnsi="Montserrat"/>
          <w:sz w:val="20"/>
        </w:rPr>
        <w:t>LA-009J3C001-E1-20</w:t>
      </w:r>
      <w:r w:rsidR="00D71F1A">
        <w:rPr>
          <w:rFonts w:ascii="Montserrat" w:hAnsi="Montserrat"/>
          <w:sz w:val="20"/>
        </w:rPr>
        <w:t>20</w:t>
      </w:r>
      <w:r w:rsidR="00A91282" w:rsidRPr="001A54BE">
        <w:rPr>
          <w:rFonts w:ascii="Montserrat" w:hAnsi="Montserrat"/>
          <w:sz w:val="20"/>
        </w:rPr>
        <w:t xml:space="preserve"> </w:t>
      </w:r>
      <w:r w:rsidR="00BE585A" w:rsidRPr="001A54BE">
        <w:rPr>
          <w:rFonts w:ascii="Montserrat" w:hAnsi="Montserrat" w:cs="Calibri"/>
          <w:sz w:val="22"/>
          <w:szCs w:val="22"/>
        </w:rPr>
        <w:t>PARA</w:t>
      </w:r>
      <w:r w:rsidR="00760643" w:rsidRPr="001A54BE">
        <w:rPr>
          <w:rFonts w:ascii="Montserrat" w:hAnsi="Montserrat" w:cs="Calibri"/>
          <w:sz w:val="22"/>
          <w:szCs w:val="22"/>
        </w:rPr>
        <w:t xml:space="preserve"> EL SERVICIO </w:t>
      </w:r>
      <w:r w:rsidR="00885815" w:rsidRPr="001A54BE">
        <w:rPr>
          <w:rFonts w:ascii="Montserrat" w:hAnsi="Montserrat" w:cs="Calibri"/>
          <w:sz w:val="22"/>
          <w:szCs w:val="22"/>
        </w:rPr>
        <w:t>_____________________________________________________________________.</w:t>
      </w:r>
    </w:p>
    <w:p w:rsidR="00EF5C1D" w:rsidRPr="001A54BE" w:rsidRDefault="00EF5C1D" w:rsidP="004D2C59">
      <w:pPr>
        <w:pStyle w:val="Encabezado"/>
        <w:tabs>
          <w:tab w:val="clear" w:pos="4419"/>
          <w:tab w:val="clear" w:pos="8838"/>
        </w:tabs>
        <w:ind w:right="27"/>
        <w:jc w:val="both"/>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 w:val="18"/>
        </w:rPr>
      </w:pPr>
      <w:r w:rsidRPr="001A54BE">
        <w:rPr>
          <w:rFonts w:ascii="Montserrat" w:hAnsi="Montserrat" w:cs="Calibri"/>
          <w:snapToGrid w:val="0"/>
          <w:szCs w:val="22"/>
        </w:rPr>
        <w:t>INSTRUCCIONES: FAVOR DE CALIFICAR</w:t>
      </w:r>
      <w:r w:rsidRPr="001A54BE">
        <w:rPr>
          <w:rFonts w:ascii="Montserrat" w:hAnsi="Montserrat" w:cs="Calibri"/>
          <w:snapToGrid w:val="0"/>
          <w:sz w:val="18"/>
        </w:rPr>
        <w:t xml:space="preserve"> LOS SUPUESTOS PLANTEADOS EN ESTA ENCUESTA CON UNA “X”, SEGÚN SE CONSIDERE:</w:t>
      </w:r>
    </w:p>
    <w:p w:rsidR="00EF5C1D" w:rsidRPr="001A54BE" w:rsidRDefault="00EF5C1D" w:rsidP="004D2C59">
      <w:pPr>
        <w:pStyle w:val="Textoindependiente"/>
        <w:rPr>
          <w:rFonts w:ascii="Montserrat" w:hAnsi="Montserrat" w:cs="Calibri"/>
          <w:snapToGrid w:val="0"/>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984"/>
        <w:gridCol w:w="3119"/>
        <w:gridCol w:w="1134"/>
        <w:gridCol w:w="1134"/>
        <w:gridCol w:w="1134"/>
        <w:gridCol w:w="1134"/>
      </w:tblGrid>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3119"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p>
        </w:tc>
        <w:tc>
          <w:tcPr>
            <w:tcW w:w="4536" w:type="dxa"/>
            <w:gridSpan w:val="4"/>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ind w:right="-142"/>
              <w:jc w:val="center"/>
              <w:rPr>
                <w:rFonts w:ascii="Montserrat" w:hAnsi="Montserrat" w:cs="Calibri"/>
                <w:b/>
                <w:snapToGrid w:val="0"/>
                <w:spacing w:val="40"/>
                <w:sz w:val="16"/>
              </w:rPr>
            </w:pPr>
            <w:r w:rsidRPr="001A54BE">
              <w:rPr>
                <w:rFonts w:ascii="Montserrat" w:hAnsi="Montserrat" w:cs="Calibri"/>
                <w:b/>
                <w:snapToGrid w:val="0"/>
                <w:spacing w:val="40"/>
                <w:sz w:val="16"/>
              </w:rPr>
              <w:t>CALIFICACIÓN</w:t>
            </w: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ind w:right="-70"/>
              <w:rPr>
                <w:rFonts w:ascii="Montserrat" w:hAnsi="Montserrat" w:cs="Calibri"/>
                <w:snapToGrid w:val="0"/>
                <w:sz w:val="14"/>
              </w:rPr>
            </w:pPr>
            <w:r w:rsidRPr="001A54BE">
              <w:rPr>
                <w:rFonts w:ascii="Montserrat" w:hAnsi="Montserrat" w:cs="Calibri"/>
                <w:snapToGrid w:val="0"/>
                <w:sz w:val="14"/>
              </w:rPr>
              <w:t>FAC</w:t>
            </w:r>
          </w:p>
          <w:p w:rsidR="00EF5C1D" w:rsidRPr="001A54BE" w:rsidRDefault="00EF5C1D" w:rsidP="004D2C59">
            <w:pPr>
              <w:pStyle w:val="Textoindependiente"/>
              <w:ind w:right="-70"/>
              <w:rPr>
                <w:rFonts w:ascii="Montserrat" w:hAnsi="Montserrat" w:cs="Calibri"/>
                <w:snapToGrid w:val="0"/>
                <w:sz w:val="14"/>
              </w:rPr>
            </w:pPr>
            <w:r w:rsidRPr="001A54BE">
              <w:rPr>
                <w:rFonts w:ascii="Montserrat" w:hAnsi="Montserrat" w:cs="Calibri"/>
                <w:snapToGrid w:val="0"/>
                <w:sz w:val="14"/>
              </w:rPr>
              <w:t>TOR</w:t>
            </w:r>
          </w:p>
        </w:tc>
        <w:tc>
          <w:tcPr>
            <w:tcW w:w="1984"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Montserrat" w:hAnsi="Montserrat" w:cs="Calibri"/>
                <w:snapToGrid w:val="0"/>
                <w:sz w:val="14"/>
              </w:rPr>
            </w:pPr>
            <w:r w:rsidRPr="001A54BE">
              <w:rPr>
                <w:rFonts w:ascii="Montserrat" w:hAnsi="Montserrat" w:cs="Calibri"/>
                <w:snapToGrid w:val="0"/>
                <w:sz w:val="14"/>
              </w:rPr>
              <w:t>EVENTO</w:t>
            </w:r>
          </w:p>
        </w:tc>
        <w:tc>
          <w:tcPr>
            <w:tcW w:w="3119"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rPr>
                <w:rFonts w:ascii="Montserrat" w:hAnsi="Montserrat" w:cs="Calibri"/>
                <w:snapToGrid w:val="0"/>
                <w:sz w:val="14"/>
              </w:rPr>
            </w:pPr>
            <w:r w:rsidRPr="001A54BE">
              <w:rPr>
                <w:rFonts w:ascii="Montserrat" w:hAnsi="Montserrat" w:cs="Calibri"/>
                <w:snapToGrid w:val="0"/>
                <w:sz w:val="14"/>
              </w:rPr>
              <w:t>SUPUESTOS</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TOTALMENTE</w:t>
            </w:r>
          </w:p>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DE 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EN GENERAL DE 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EN GENERAL EN DESACUERDO</w:t>
            </w:r>
          </w:p>
        </w:tc>
        <w:tc>
          <w:tcPr>
            <w:tcW w:w="1134" w:type="dxa"/>
            <w:tcBorders>
              <w:top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4"/>
              </w:rPr>
            </w:pPr>
            <w:r w:rsidRPr="001A54BE">
              <w:rPr>
                <w:rFonts w:ascii="Montserrat" w:hAnsi="Montserrat" w:cs="Calibri"/>
                <w:snapToGrid w:val="0"/>
                <w:sz w:val="14"/>
              </w:rPr>
              <w:t>TOTALMENTE EN DESACUERDO</w:t>
            </w: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1</w:t>
            </w:r>
          </w:p>
        </w:tc>
        <w:tc>
          <w:tcPr>
            <w:tcW w:w="1984" w:type="dxa"/>
            <w:vMerge w:val="restart"/>
            <w:tcBorders>
              <w:top w:val="nil"/>
              <w:left w:val="single" w:sz="4" w:space="0" w:color="auto"/>
              <w:bottom w:val="nil"/>
            </w:tcBorders>
            <w:vAlign w:val="center"/>
          </w:tcPr>
          <w:p w:rsidR="00EF5C1D" w:rsidRPr="001A54BE" w:rsidRDefault="00EF5C1D" w:rsidP="004D2C59">
            <w:pPr>
              <w:pStyle w:val="Textoindependiente"/>
              <w:jc w:val="left"/>
              <w:rPr>
                <w:rFonts w:ascii="Montserrat" w:hAnsi="Montserrat" w:cs="Calibri"/>
                <w:b/>
                <w:snapToGrid w:val="0"/>
                <w:sz w:val="16"/>
              </w:rPr>
            </w:pPr>
            <w:r w:rsidRPr="001A54BE">
              <w:rPr>
                <w:rFonts w:ascii="Montserrat" w:hAnsi="Montserrat" w:cs="Calibri"/>
                <w:b/>
                <w:snapToGrid w:val="0"/>
                <w:sz w:val="16"/>
              </w:rPr>
              <w:t>JUNTA DE</w:t>
            </w:r>
          </w:p>
          <w:p w:rsidR="00EF5C1D" w:rsidRPr="001A54BE" w:rsidRDefault="00EF5C1D" w:rsidP="004D2C59">
            <w:pPr>
              <w:pStyle w:val="Textoindependiente"/>
              <w:jc w:val="left"/>
              <w:rPr>
                <w:rFonts w:ascii="Montserrat" w:hAnsi="Montserrat" w:cs="Calibri"/>
                <w:snapToGrid w:val="0"/>
                <w:sz w:val="16"/>
              </w:rPr>
            </w:pPr>
            <w:r w:rsidRPr="001A54BE">
              <w:rPr>
                <w:rFonts w:ascii="Montserrat" w:hAnsi="Montserrat" w:cs="Calibri"/>
                <w:b/>
                <w:snapToGrid w:val="0"/>
                <w:sz w:val="16"/>
              </w:rPr>
              <w:t>ACLARACIONES Y VISITA AL SITIO</w:t>
            </w:r>
          </w:p>
        </w:tc>
        <w:tc>
          <w:tcPr>
            <w:tcW w:w="3119" w:type="dxa"/>
            <w:tcBorders>
              <w:top w:val="nil"/>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contenido de las BASES es claro para la adquisición de bienes o servicios que se pretende realizar.</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2</w:t>
            </w:r>
          </w:p>
        </w:tc>
        <w:tc>
          <w:tcPr>
            <w:tcW w:w="1984" w:type="dxa"/>
            <w:vMerge/>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Las preguntas técnicas efectuadas en el evento. Se contestaron con claridad.</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8</w:t>
            </w:r>
          </w:p>
        </w:tc>
        <w:tc>
          <w:tcPr>
            <w:tcW w:w="1984"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jc w:val="left"/>
              <w:rPr>
                <w:rFonts w:ascii="Montserrat" w:hAnsi="Montserrat" w:cs="Calibri"/>
                <w:snapToGrid w:val="0"/>
                <w:sz w:val="16"/>
              </w:rPr>
            </w:pPr>
            <w:r w:rsidRPr="001A54BE">
              <w:rPr>
                <w:rFonts w:ascii="Montserrat" w:hAnsi="Montserrat" w:cs="Calibri"/>
                <w:b/>
                <w:snapToGrid w:val="0"/>
                <w:sz w:val="16"/>
              </w:rPr>
              <w:t>ACTO DE PRESENTACIÓN Y APERTURA DE PROPOSICIONES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evento se desarrolló con oportunidad, en razón de la cantidad de documentación que presentaron los LICITANTES.</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4</w:t>
            </w:r>
          </w:p>
        </w:tc>
        <w:tc>
          <w:tcPr>
            <w:tcW w:w="1984" w:type="dxa"/>
            <w:tcBorders>
              <w:top w:val="single" w:sz="4" w:space="0" w:color="auto"/>
              <w:left w:val="single" w:sz="4" w:space="0" w:color="auto"/>
              <w:bottom w:val="single" w:sz="4" w:space="0" w:color="auto"/>
            </w:tcBorders>
            <w:vAlign w:val="center"/>
          </w:tcPr>
          <w:p w:rsidR="00EF5C1D" w:rsidRPr="001A54BE" w:rsidRDefault="00EF5C1D" w:rsidP="004D2C59">
            <w:pPr>
              <w:pStyle w:val="Textoindependiente"/>
              <w:jc w:val="left"/>
              <w:rPr>
                <w:rFonts w:ascii="Montserrat" w:hAnsi="Montserrat" w:cs="Calibri"/>
                <w:b/>
                <w:snapToGrid w:val="0"/>
                <w:sz w:val="16"/>
              </w:rPr>
            </w:pPr>
            <w:r w:rsidRPr="001A54BE">
              <w:rPr>
                <w:rFonts w:ascii="Montserrat" w:hAnsi="Montserrat" w:cs="Calibri"/>
                <w:b/>
                <w:snapToGrid w:val="0"/>
                <w:sz w:val="16"/>
              </w:rPr>
              <w:t>RESOLUCIÓN TÉCNICA Y ECONÓMICAS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La resolución técnica y económica fue emitida conforme a las BASES y junta de aclaraciones del procedimiento de contratación.</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5</w:t>
            </w:r>
          </w:p>
          <w:p w:rsidR="00EF5C1D" w:rsidRPr="001A54BE" w:rsidRDefault="00EF5C1D" w:rsidP="004D2C59">
            <w:pPr>
              <w:pStyle w:val="Textoindependiente"/>
              <w:rPr>
                <w:rFonts w:ascii="Montserrat" w:hAnsi="Montserrat" w:cs="Calibri"/>
                <w:snapToGrid w:val="0"/>
                <w:sz w:val="16"/>
              </w:rPr>
            </w:pPr>
          </w:p>
        </w:tc>
        <w:tc>
          <w:tcPr>
            <w:tcW w:w="1984" w:type="dxa"/>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b/>
                <w:snapToGrid w:val="0"/>
                <w:sz w:val="16"/>
              </w:rPr>
            </w:pPr>
            <w:r w:rsidRPr="001A54BE">
              <w:rPr>
                <w:rFonts w:ascii="Montserrat" w:hAnsi="Montserrat" w:cs="Calibri"/>
                <w:b/>
                <w:snapToGrid w:val="0"/>
                <w:sz w:val="16"/>
              </w:rPr>
              <w:t>FALLO</w:t>
            </w:r>
          </w:p>
        </w:tc>
        <w:tc>
          <w:tcPr>
            <w:tcW w:w="3119" w:type="dxa"/>
            <w:tcBorders>
              <w:top w:val="nil"/>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 xml:space="preserve">En el fallo se especificaron los motivos y el fundamento que sustenta la determinación del </w:t>
            </w:r>
            <w:r w:rsidR="008A7083" w:rsidRPr="001A54BE">
              <w:rPr>
                <w:rFonts w:ascii="Montserrat" w:hAnsi="Montserrat" w:cs="Calibri"/>
                <w:snapToGrid w:val="0"/>
                <w:sz w:val="16"/>
              </w:rPr>
              <w:t>LICITANTE</w:t>
            </w:r>
            <w:r w:rsidRPr="001A54BE">
              <w:rPr>
                <w:rFonts w:ascii="Montserrat" w:hAnsi="Montserrat" w:cs="Calibri"/>
                <w:snapToGrid w:val="0"/>
                <w:sz w:val="16"/>
              </w:rPr>
              <w:t xml:space="preserve"> es adjudicado y los que no resultaron adjudicados.</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10</w:t>
            </w:r>
          </w:p>
        </w:tc>
        <w:tc>
          <w:tcPr>
            <w:tcW w:w="1984" w:type="dxa"/>
            <w:vMerge w:val="restart"/>
            <w:tcBorders>
              <w:top w:val="single" w:sz="4" w:space="0" w:color="auto"/>
              <w:left w:val="single" w:sz="4" w:space="0" w:color="auto"/>
              <w:bottom w:val="nil"/>
            </w:tcBorders>
            <w:vAlign w:val="center"/>
          </w:tcPr>
          <w:p w:rsidR="00EF5C1D" w:rsidRPr="001A54BE" w:rsidRDefault="00EF5C1D" w:rsidP="004D2C59">
            <w:pPr>
              <w:pStyle w:val="Textoindependiente"/>
              <w:rPr>
                <w:rFonts w:ascii="Montserrat" w:hAnsi="Montserrat" w:cs="Calibri"/>
                <w:b/>
                <w:snapToGrid w:val="0"/>
                <w:sz w:val="16"/>
              </w:rPr>
            </w:pPr>
            <w:r w:rsidRPr="001A54BE">
              <w:rPr>
                <w:rFonts w:ascii="Montserrat" w:hAnsi="Montserrat" w:cs="Calibri"/>
                <w:b/>
                <w:snapToGrid w:val="0"/>
                <w:sz w:val="16"/>
              </w:rPr>
              <w:t>GENERALES</w:t>
            </w: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acceso al inmueble fue expedito</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9</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Todos los eventos dieron inicio en el tiempo establecido.</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6</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 xml:space="preserve">El trato que me dieron los servidores públicos de la institución durante la </w:t>
            </w:r>
            <w:r w:rsidR="00AC68B4" w:rsidRPr="001A54BE">
              <w:rPr>
                <w:rFonts w:ascii="Montserrat" w:hAnsi="Montserrat" w:cs="Calibri"/>
                <w:snapToGrid w:val="0"/>
                <w:sz w:val="16"/>
              </w:rPr>
              <w:t>Licita</w:t>
            </w:r>
            <w:r w:rsidR="005800DB" w:rsidRPr="001A54BE">
              <w:rPr>
                <w:rFonts w:ascii="Montserrat" w:hAnsi="Montserrat" w:cs="Calibri"/>
                <w:snapToGrid w:val="0"/>
                <w:sz w:val="16"/>
              </w:rPr>
              <w:t>ción</w:t>
            </w:r>
            <w:r w:rsidRPr="001A54BE">
              <w:rPr>
                <w:rFonts w:ascii="Montserrat" w:hAnsi="Montserrat" w:cs="Calibri"/>
                <w:snapToGrid w:val="0"/>
                <w:sz w:val="16"/>
              </w:rPr>
              <w:t>, fue respetuoso y amable.</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7</w:t>
            </w:r>
          </w:p>
        </w:tc>
        <w:tc>
          <w:tcPr>
            <w:tcW w:w="1984" w:type="dxa"/>
            <w:vMerge/>
            <w:tcBorders>
              <w:top w:val="nil"/>
              <w:left w:val="single" w:sz="4" w:space="0" w:color="auto"/>
              <w:bottom w:val="nil"/>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Volvería a participar en otro procedimiento de contratación que emita la entidad.</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r w:rsidR="00EF5C1D" w:rsidRPr="001A54BE" w:rsidTr="0031034D">
        <w:trPr>
          <w:cantSplit/>
          <w:trHeight w:val="486"/>
          <w:jc w:val="center"/>
        </w:trPr>
        <w:tc>
          <w:tcPr>
            <w:tcW w:w="496" w:type="dxa"/>
            <w:tcBorders>
              <w:top w:val="single" w:sz="4" w:space="0" w:color="auto"/>
              <w:left w:val="single" w:sz="4" w:space="0" w:color="auto"/>
              <w:bottom w:val="single" w:sz="4" w:space="0" w:color="auto"/>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3</w:t>
            </w:r>
          </w:p>
        </w:tc>
        <w:tc>
          <w:tcPr>
            <w:tcW w:w="1984" w:type="dxa"/>
            <w:vMerge/>
            <w:tcBorders>
              <w:top w:val="nil"/>
              <w:left w:val="single" w:sz="4" w:space="0" w:color="auto"/>
              <w:bottom w:val="single" w:sz="4" w:space="0" w:color="auto"/>
            </w:tcBorders>
            <w:vAlign w:val="center"/>
          </w:tcPr>
          <w:p w:rsidR="00EF5C1D" w:rsidRPr="001A54BE" w:rsidRDefault="00EF5C1D" w:rsidP="004D2C59">
            <w:pPr>
              <w:pStyle w:val="Textoindependiente"/>
              <w:rPr>
                <w:rFonts w:ascii="Montserrat" w:hAnsi="Montserrat" w:cs="Calibri"/>
                <w:snapToGrid w:val="0"/>
                <w:sz w:val="16"/>
              </w:rPr>
            </w:pPr>
          </w:p>
        </w:tc>
        <w:tc>
          <w:tcPr>
            <w:tcW w:w="3119" w:type="dxa"/>
            <w:tcBorders>
              <w:right w:val="single" w:sz="4" w:space="0" w:color="auto"/>
            </w:tcBorders>
            <w:vAlign w:val="center"/>
          </w:tcPr>
          <w:p w:rsidR="00EF5C1D" w:rsidRPr="001A54BE" w:rsidRDefault="00EF5C1D" w:rsidP="004D2C59">
            <w:pPr>
              <w:pStyle w:val="Textoindependiente"/>
              <w:rPr>
                <w:rFonts w:ascii="Montserrat" w:hAnsi="Montserrat" w:cs="Calibri"/>
                <w:snapToGrid w:val="0"/>
                <w:sz w:val="16"/>
              </w:rPr>
            </w:pPr>
            <w:r w:rsidRPr="001A54BE">
              <w:rPr>
                <w:rFonts w:ascii="Montserrat" w:hAnsi="Montserrat" w:cs="Calibri"/>
                <w:snapToGrid w:val="0"/>
                <w:sz w:val="16"/>
              </w:rPr>
              <w:t>El procedimiento de contratación se apegó a la normatividad aplicable.</w:t>
            </w: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c>
          <w:tcPr>
            <w:tcW w:w="1134" w:type="dxa"/>
            <w:tcBorders>
              <w:top w:val="single" w:sz="4" w:space="0" w:color="auto"/>
              <w:left w:val="single" w:sz="4" w:space="0" w:color="auto"/>
              <w:bottom w:val="single" w:sz="4" w:space="0" w:color="auto"/>
              <w:right w:val="single" w:sz="4" w:space="0" w:color="auto"/>
            </w:tcBorders>
          </w:tcPr>
          <w:p w:rsidR="00EF5C1D" w:rsidRPr="001A54BE" w:rsidRDefault="00EF5C1D" w:rsidP="004D2C59">
            <w:pPr>
              <w:pStyle w:val="Textoindependiente"/>
              <w:rPr>
                <w:rFonts w:ascii="Montserrat" w:hAnsi="Montserrat" w:cs="Calibri"/>
                <w:snapToGrid w:val="0"/>
                <w:sz w:val="16"/>
              </w:rPr>
            </w:pPr>
          </w:p>
        </w:tc>
      </w:tr>
    </w:tbl>
    <w:p w:rsidR="00EF5C1D" w:rsidRPr="001A54BE" w:rsidRDefault="00EF5C1D" w:rsidP="004D2C59">
      <w:pPr>
        <w:pStyle w:val="Textoindependiente"/>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Cs w:val="22"/>
        </w:rPr>
      </w:pPr>
    </w:p>
    <w:p w:rsidR="00EF5C1D" w:rsidRPr="001A54BE" w:rsidRDefault="00EF5C1D" w:rsidP="004D2C59">
      <w:pPr>
        <w:pStyle w:val="Textoindependiente"/>
        <w:rPr>
          <w:rFonts w:ascii="Montserrat" w:hAnsi="Montserrat" w:cs="Calibri"/>
          <w:snapToGrid w:val="0"/>
          <w:szCs w:val="22"/>
        </w:rPr>
      </w:pPr>
      <w:r w:rsidRPr="001A54BE">
        <w:rPr>
          <w:rFonts w:ascii="Montserrat" w:hAnsi="Montserrat" w:cs="Calibri"/>
          <w:snapToGrid w:val="0"/>
          <w:szCs w:val="22"/>
        </w:rPr>
        <w:t xml:space="preserve">SI USTED DESEA AGREGAR ALGÚN COMENTARIO RESPECTO A LA </w:t>
      </w:r>
      <w:r w:rsidR="00526F09" w:rsidRPr="001A54BE">
        <w:rPr>
          <w:rFonts w:ascii="Montserrat" w:hAnsi="Montserrat" w:cs="Calibri"/>
          <w:snapToGrid w:val="0"/>
          <w:szCs w:val="22"/>
        </w:rPr>
        <w:t>LICI</w:t>
      </w:r>
      <w:r w:rsidRPr="001A54BE">
        <w:rPr>
          <w:rFonts w:ascii="Montserrat" w:hAnsi="Montserrat" w:cs="Calibri"/>
          <w:snapToGrid w:val="0"/>
          <w:szCs w:val="22"/>
        </w:rPr>
        <w:t>TACIÓN, FAVOR DE ANOTARLO EN EL SIGUIENTE CUADRO:</w:t>
      </w:r>
    </w:p>
    <w:tbl>
      <w:tblPr>
        <w:tblW w:w="10478"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8"/>
      </w:tblGrid>
      <w:tr w:rsidR="00EF5C1D" w:rsidRPr="001A54BE" w:rsidTr="0031034D">
        <w:trPr>
          <w:trHeight w:val="4901"/>
        </w:trPr>
        <w:tc>
          <w:tcPr>
            <w:tcW w:w="10478" w:type="dxa"/>
          </w:tcPr>
          <w:p w:rsidR="00EF5C1D" w:rsidRPr="001A54BE" w:rsidRDefault="00EF5C1D" w:rsidP="004D2C59">
            <w:pPr>
              <w:rPr>
                <w:rFonts w:ascii="Montserrat" w:hAnsi="Montserrat" w:cs="Calibri"/>
              </w:rPr>
            </w:pPr>
          </w:p>
        </w:tc>
      </w:tr>
    </w:tbl>
    <w:p w:rsidR="00EF5C1D" w:rsidRPr="001A54BE" w:rsidRDefault="00EF5C1D" w:rsidP="004D2C59">
      <w:pPr>
        <w:pStyle w:val="Ttulo6"/>
        <w:spacing w:before="0" w:after="0"/>
        <w:jc w:val="center"/>
        <w:rPr>
          <w:rFonts w:ascii="Montserrat" w:hAnsi="Montserrat" w:cs="Calibri"/>
        </w:rPr>
      </w:pPr>
      <w:r w:rsidRPr="001A54BE">
        <w:rPr>
          <w:rFonts w:ascii="Montserrat" w:hAnsi="Montserrat" w:cs="Calibri"/>
        </w:rPr>
        <w:t xml:space="preserve">Favor de devolver esta encuesta una vez terminado el proceso de </w:t>
      </w:r>
      <w:r w:rsidR="00526F09" w:rsidRPr="001A54BE">
        <w:rPr>
          <w:rFonts w:ascii="Montserrat" w:hAnsi="Montserrat" w:cs="Calibri"/>
        </w:rPr>
        <w:t>Lici</w:t>
      </w:r>
      <w:r w:rsidRPr="001A54BE">
        <w:rPr>
          <w:rFonts w:ascii="Montserrat" w:hAnsi="Montserrat" w:cs="Calibri"/>
        </w:rPr>
        <w:t xml:space="preserve">tación a quien haya presidido el acto de recepción y apertura de propuestas por parte de API de </w:t>
      </w:r>
      <w:r w:rsidR="00345610" w:rsidRPr="001A54BE">
        <w:rPr>
          <w:rFonts w:ascii="Montserrat" w:hAnsi="Montserrat" w:cs="Calibri"/>
        </w:rPr>
        <w:t>Puerto Madero</w:t>
      </w:r>
      <w:r w:rsidRPr="001A54BE">
        <w:rPr>
          <w:rFonts w:ascii="Montserrat" w:hAnsi="Montserrat" w:cs="Calibri"/>
        </w:rPr>
        <w:t xml:space="preserve">, o enviarla por correo electrónico a: </w:t>
      </w:r>
      <w:r w:rsidR="00345610" w:rsidRPr="001A54BE">
        <w:rPr>
          <w:rFonts w:ascii="Montserrat" w:hAnsi="Montserrat" w:cs="Calibri"/>
        </w:rPr>
        <w:t>oic</w:t>
      </w:r>
      <w:r w:rsidRPr="001A54BE">
        <w:rPr>
          <w:rFonts w:ascii="Montserrat" w:hAnsi="Montserrat" w:cs="Calibri"/>
        </w:rPr>
        <w:t>@puerto</w:t>
      </w:r>
      <w:r w:rsidR="00345610" w:rsidRPr="001A54BE">
        <w:rPr>
          <w:rFonts w:ascii="Montserrat" w:hAnsi="Montserrat" w:cs="Calibri"/>
        </w:rPr>
        <w:t>chiapas</w:t>
      </w:r>
      <w:r w:rsidRPr="001A54BE">
        <w:rPr>
          <w:rFonts w:ascii="Montserrat" w:hAnsi="Montserrat" w:cs="Calibri"/>
        </w:rPr>
        <w:t>.com.mx</w:t>
      </w:r>
    </w:p>
    <w:p w:rsidR="003273D1" w:rsidRPr="001A54BE" w:rsidRDefault="00EF5C1D" w:rsidP="004D2C59">
      <w:pPr>
        <w:widowControl/>
        <w:jc w:val="center"/>
        <w:rPr>
          <w:rFonts w:ascii="Montserrat" w:hAnsi="Montserrat" w:cs="Calibri"/>
        </w:rPr>
      </w:pPr>
      <w:r w:rsidRPr="001A54BE">
        <w:rPr>
          <w:rFonts w:ascii="Montserrat" w:hAnsi="Montserrat" w:cs="Calibri"/>
        </w:rPr>
        <w:br w:type="page"/>
      </w:r>
    </w:p>
    <w:p w:rsidR="00FA739C" w:rsidRPr="001A54BE" w:rsidRDefault="00FA739C" w:rsidP="004D2C59">
      <w:pPr>
        <w:widowControl/>
        <w:jc w:val="center"/>
        <w:rPr>
          <w:rFonts w:ascii="Montserrat" w:hAnsi="Montserrat" w:cs="Calibri"/>
          <w:b/>
          <w:sz w:val="22"/>
          <w:szCs w:val="22"/>
        </w:rPr>
      </w:pPr>
    </w:p>
    <w:p w:rsidR="00EF5C1D" w:rsidRPr="001A54BE" w:rsidRDefault="00EF5C1D" w:rsidP="004D2C59">
      <w:pPr>
        <w:widowControl/>
        <w:jc w:val="center"/>
        <w:rPr>
          <w:rFonts w:ascii="Montserrat" w:hAnsi="Montserrat" w:cs="Calibri"/>
          <w:b/>
          <w:sz w:val="22"/>
          <w:szCs w:val="22"/>
        </w:rPr>
      </w:pPr>
      <w:r w:rsidRPr="001A54BE">
        <w:rPr>
          <w:rFonts w:ascii="Montserrat" w:hAnsi="Montserrat" w:cs="Calibri"/>
          <w:b/>
          <w:sz w:val="22"/>
          <w:szCs w:val="22"/>
        </w:rPr>
        <w:t>A</w:t>
      </w:r>
      <w:r w:rsidR="001B4525" w:rsidRPr="001A54BE">
        <w:rPr>
          <w:rFonts w:ascii="Montserrat" w:hAnsi="Montserrat" w:cs="Calibri"/>
          <w:b/>
          <w:sz w:val="22"/>
          <w:szCs w:val="22"/>
        </w:rPr>
        <w:t>NEXO</w:t>
      </w:r>
      <w:r w:rsidRPr="001A54BE">
        <w:rPr>
          <w:rFonts w:ascii="Montserrat" w:hAnsi="Montserrat" w:cs="Calibri"/>
          <w:b/>
          <w:sz w:val="22"/>
          <w:szCs w:val="22"/>
        </w:rPr>
        <w:t xml:space="preserve"> 10</w:t>
      </w:r>
    </w:p>
    <w:p w:rsidR="003273D1" w:rsidRPr="001A54BE" w:rsidRDefault="003273D1" w:rsidP="004D2C59">
      <w:pPr>
        <w:widowControl/>
        <w:jc w:val="center"/>
        <w:rPr>
          <w:rFonts w:ascii="Montserrat" w:hAnsi="Montserrat" w:cs="Calibri"/>
          <w:b/>
        </w:rPr>
      </w:pPr>
    </w:p>
    <w:p w:rsidR="00EF5C1D" w:rsidRPr="001A54BE" w:rsidRDefault="00EF5C1D" w:rsidP="004D2C59">
      <w:pPr>
        <w:widowControl/>
        <w:ind w:left="284"/>
        <w:jc w:val="both"/>
        <w:rPr>
          <w:rFonts w:ascii="Montserrat" w:hAnsi="Montserrat" w:cs="Calibri"/>
          <w:sz w:val="22"/>
          <w:szCs w:val="22"/>
        </w:rPr>
      </w:pPr>
      <w:r w:rsidRPr="001A54BE">
        <w:rPr>
          <w:rFonts w:ascii="Montserrat" w:hAnsi="Montserrat" w:cs="Calibri"/>
          <w:sz w:val="22"/>
          <w:szCs w:val="22"/>
          <w:lang w:val="es-ES"/>
        </w:rPr>
        <w:t xml:space="preserve">El LICITANTE ganador en base a la información que se anexa a la presente acta “Programa de Cadenas Productivas del Gobierno Federal”, podrá iniciar su afiliación en un plazo no mayor a 5 días naturales posteriores al fallo, comunicándose desde el área metropolitana al  5089-6107 o al 01 800 623-4672 sin costo desde el interior de la república o bien a través de la página de internet </w:t>
      </w:r>
      <w:hyperlink r:id="rId8" w:history="1">
        <w:r w:rsidRPr="001A54BE">
          <w:rPr>
            <w:rFonts w:ascii="Montserrat" w:hAnsi="Montserrat" w:cs="Calibri"/>
            <w:sz w:val="22"/>
            <w:szCs w:val="22"/>
            <w:lang w:val="es-ES"/>
          </w:rPr>
          <w:t>www.nafin.com</w:t>
        </w:r>
      </w:hyperlink>
      <w:r w:rsidRPr="001A54BE">
        <w:rPr>
          <w:rFonts w:ascii="Montserrat" w:hAnsi="Montserrat" w:cs="Calibri"/>
          <w:sz w:val="22"/>
          <w:szCs w:val="22"/>
          <w:lang w:val="es-ES"/>
        </w:rPr>
        <w:t xml:space="preserve"> ; ó acudiendo a las oficinas de Nacional Financiera.</w:t>
      </w:r>
    </w:p>
    <w:tbl>
      <w:tblPr>
        <w:tblpPr w:leftFromText="141" w:rightFromText="141" w:vertAnchor="text" w:horzAnchor="margin" w:tblpXSpec="center" w:tblpY="-42"/>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7"/>
      </w:tblGrid>
      <w:tr w:rsidR="00EF5C1D" w:rsidRPr="001A54BE" w:rsidTr="0031034D">
        <w:trPr>
          <w:trHeight w:val="988"/>
        </w:trPr>
        <w:tc>
          <w:tcPr>
            <w:tcW w:w="9567" w:type="dxa"/>
          </w:tcPr>
          <w:p w:rsidR="00EF5C1D" w:rsidRPr="001A54BE" w:rsidRDefault="00EF5C1D" w:rsidP="004D2C59">
            <w:pPr>
              <w:jc w:val="center"/>
              <w:rPr>
                <w:rFonts w:ascii="Montserrat" w:hAnsi="Montserrat" w:cs="Calibri"/>
                <w:b/>
                <w:i/>
                <w:szCs w:val="22"/>
              </w:rPr>
            </w:pPr>
            <w:r w:rsidRPr="001A54BE">
              <w:rPr>
                <w:rFonts w:ascii="Montserrat" w:hAnsi="Montserrat" w:cs="Calibri"/>
                <w:b/>
                <w:i/>
                <w:sz w:val="22"/>
                <w:szCs w:val="22"/>
              </w:rPr>
              <w:t xml:space="preserve">Programa de Cadenas Productivas </w:t>
            </w:r>
          </w:p>
          <w:p w:rsidR="00EF5C1D" w:rsidRPr="001A54BE" w:rsidRDefault="00EF5C1D" w:rsidP="004D2C59">
            <w:pPr>
              <w:jc w:val="center"/>
              <w:rPr>
                <w:rFonts w:ascii="Montserrat" w:hAnsi="Montserrat" w:cs="Calibri"/>
                <w:szCs w:val="22"/>
              </w:rPr>
            </w:pPr>
            <w:r w:rsidRPr="001A54BE">
              <w:rPr>
                <w:rFonts w:ascii="Montserrat" w:hAnsi="Montserrat" w:cs="Calibri"/>
                <w:b/>
                <w:i/>
                <w:sz w:val="22"/>
                <w:szCs w:val="22"/>
              </w:rPr>
              <w:t>del Gobierno Federal</w:t>
            </w:r>
          </w:p>
        </w:tc>
      </w:tr>
      <w:tr w:rsidR="00EF5C1D" w:rsidRPr="001A54BE" w:rsidTr="0031034D">
        <w:trPr>
          <w:trHeight w:val="6080"/>
        </w:trPr>
        <w:tc>
          <w:tcPr>
            <w:tcW w:w="9567" w:type="dxa"/>
          </w:tcPr>
          <w:p w:rsidR="00EF5C1D" w:rsidRPr="001A54BE" w:rsidRDefault="00EF5C1D" w:rsidP="004D2C59">
            <w:pPr>
              <w:rPr>
                <w:rFonts w:ascii="Montserrat" w:hAnsi="Montserrat" w:cs="Calibri"/>
                <w:szCs w:val="22"/>
              </w:rPr>
            </w:pPr>
          </w:p>
          <w:p w:rsidR="00EF5C1D" w:rsidRPr="001A54BE" w:rsidRDefault="00EF5C1D" w:rsidP="004D2C59">
            <w:pPr>
              <w:rPr>
                <w:rFonts w:ascii="Montserrat" w:hAnsi="Montserrat" w:cs="Calibri"/>
                <w:szCs w:val="22"/>
              </w:rPr>
            </w:pPr>
            <w:r w:rsidRPr="001A54BE">
              <w:rPr>
                <w:rFonts w:ascii="Montserrat" w:hAnsi="Montserrat" w:cs="Calibri"/>
                <w:sz w:val="22"/>
                <w:szCs w:val="22"/>
              </w:rPr>
              <w:t>El programa de Cadenas Productivas es una solución integral que tiene como objetivo fortalecer el desarrollo de las micro, pequeñas y medianas empresas de nuestro país, con herramientas que les permitan incrementar su capacidad productiva y de gestión.</w:t>
            </w:r>
          </w:p>
          <w:p w:rsidR="00EF5C1D" w:rsidRPr="001A54BE" w:rsidRDefault="00EF5C1D" w:rsidP="004D2C59">
            <w:pPr>
              <w:rPr>
                <w:rFonts w:ascii="Montserrat" w:hAnsi="Montserrat" w:cs="Calibri"/>
                <w:szCs w:val="22"/>
              </w:rPr>
            </w:pPr>
          </w:p>
          <w:p w:rsidR="00EF5C1D" w:rsidRPr="001A54BE" w:rsidRDefault="00EF5C1D" w:rsidP="004D2C59">
            <w:pPr>
              <w:rPr>
                <w:rFonts w:ascii="Montserrat" w:hAnsi="Montserrat" w:cs="Calibri"/>
                <w:szCs w:val="22"/>
              </w:rPr>
            </w:pPr>
            <w:r w:rsidRPr="001A54BE">
              <w:rPr>
                <w:rFonts w:ascii="Montserrat" w:hAnsi="Montserrat" w:cs="Calibri"/>
                <w:sz w:val="22"/>
                <w:szCs w:val="22"/>
              </w:rPr>
              <w:t>Al incorporarte a Cadenas Productivas tendrás acceso sin costo a los siguientes beneficios:</w:t>
            </w:r>
          </w:p>
          <w:p w:rsidR="00EF5C1D" w:rsidRPr="001A54BE" w:rsidRDefault="00EF5C1D" w:rsidP="004D2C59">
            <w:pPr>
              <w:rPr>
                <w:rFonts w:ascii="Montserrat" w:hAnsi="Montserrat" w:cs="Calibri"/>
                <w:szCs w:val="22"/>
              </w:rPr>
            </w:pP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 xml:space="preserve">Profesionaliza tu negocio, a través de los cursos de capacitación en línea o presenciales, sobre temas relacionados al proceso de compra del Gobierno Federal que te ayudarán a ser más efectivo al presentar tus propuestas. </w:t>
            </w:r>
          </w:p>
          <w:p w:rsidR="00EF5C1D" w:rsidRPr="001A54BE" w:rsidRDefault="00EF5C1D" w:rsidP="00506CC8">
            <w:pPr>
              <w:pStyle w:val="Prrafodelista"/>
              <w:widowControl/>
              <w:numPr>
                <w:ilvl w:val="0"/>
                <w:numId w:val="14"/>
              </w:numPr>
              <w:contextualSpacing/>
              <w:jc w:val="both"/>
              <w:rPr>
                <w:rFonts w:ascii="Montserrat" w:hAnsi="Montserrat" w:cs="Calibri"/>
                <w:szCs w:val="22"/>
              </w:rPr>
            </w:pPr>
            <w:r w:rsidRPr="001A54BE">
              <w:rPr>
                <w:rFonts w:ascii="Montserrat" w:hAnsi="Montserrat" w:cs="Calibri"/>
                <w:sz w:val="22"/>
                <w:szCs w:val="22"/>
              </w:rPr>
              <w:t>Identifica oportunidades de negocio, al conocer las necesidades de compra del Gobierno Federal a través de nuestros boletines electrónicos.</w:t>
            </w:r>
          </w:p>
        </w:tc>
      </w:tr>
      <w:tr w:rsidR="00EF5C1D" w:rsidRPr="001A54BE" w:rsidTr="0031034D">
        <w:trPr>
          <w:trHeight w:val="1009"/>
        </w:trPr>
        <w:tc>
          <w:tcPr>
            <w:tcW w:w="9567" w:type="dxa"/>
          </w:tcPr>
          <w:p w:rsidR="00EF5C1D" w:rsidRPr="001A54BE" w:rsidRDefault="00EF5C1D" w:rsidP="004D2C59">
            <w:pPr>
              <w:pStyle w:val="Prrafodelista"/>
              <w:ind w:left="0"/>
              <w:rPr>
                <w:rFonts w:ascii="Montserrat" w:hAnsi="Montserrat" w:cs="Calibri"/>
                <w:szCs w:val="22"/>
              </w:rPr>
            </w:pPr>
            <w:r w:rsidRPr="001A54BE">
              <w:rPr>
                <w:rFonts w:ascii="Montserrat" w:hAnsi="Montserrat" w:cs="Calibri"/>
                <w:sz w:val="22"/>
                <w:szCs w:val="22"/>
              </w:rPr>
              <w:t>Para mayores informes sobre el particular llamar desde el área metropolitana al 5089-6107 o al 01 800 623-4672 sin costo desde el interior de la república o bien a través de la página de internet www.NAFIN.com.</w:t>
            </w:r>
          </w:p>
        </w:tc>
      </w:tr>
    </w:tbl>
    <w:tbl>
      <w:tblPr>
        <w:tblpPr w:leftFromText="141" w:rightFromText="141" w:vertAnchor="text" w:horzAnchor="margin" w:tblpY="2074"/>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1A54BE" w:rsidTr="0031034D">
        <w:trPr>
          <w:trHeight w:val="9771"/>
        </w:trPr>
        <w:tc>
          <w:tcPr>
            <w:tcW w:w="9464" w:type="dxa"/>
          </w:tcPr>
          <w:p w:rsidR="00EF5C1D" w:rsidRPr="001A54BE" w:rsidRDefault="00EF5C1D" w:rsidP="004D2C59">
            <w:pPr>
              <w:rPr>
                <w:rFonts w:ascii="Montserrat" w:hAnsi="Montserrat" w:cs="Calibri"/>
                <w:b/>
                <w:bCs/>
                <w:i/>
                <w:sz w:val="16"/>
                <w:szCs w:val="16"/>
              </w:rPr>
            </w:pPr>
          </w:p>
          <w:p w:rsidR="00EF5C1D" w:rsidRPr="001A54BE" w:rsidRDefault="00EF5C1D" w:rsidP="004D2C59">
            <w:pPr>
              <w:jc w:val="right"/>
              <w:rPr>
                <w:rFonts w:ascii="Montserrat" w:hAnsi="Montserrat" w:cs="Calibri"/>
                <w:b/>
                <w:bCs/>
                <w:i/>
                <w:sz w:val="16"/>
                <w:szCs w:val="16"/>
              </w:rPr>
            </w:pPr>
            <w:r w:rsidRPr="00903C44">
              <w:rPr>
                <w:rFonts w:ascii="Montserrat" w:hAnsi="Montserrat" w:cs="Calibri"/>
                <w:b/>
                <w:bCs/>
                <w:i/>
                <w:sz w:val="16"/>
                <w:szCs w:val="16"/>
              </w:rPr>
              <w:t>México D.F.  De __________ de 20</w:t>
            </w:r>
            <w:r w:rsidR="00903C44" w:rsidRPr="00903C44">
              <w:rPr>
                <w:rFonts w:ascii="Montserrat" w:hAnsi="Montserrat" w:cs="Calibri"/>
                <w:b/>
                <w:bCs/>
                <w:i/>
                <w:sz w:val="16"/>
                <w:szCs w:val="16"/>
              </w:rPr>
              <w:t>20</w:t>
            </w:r>
            <w:r w:rsidRPr="00903C44">
              <w:rPr>
                <w:rFonts w:ascii="Montserrat" w:hAnsi="Montserrat" w:cs="Calibri"/>
                <w:b/>
                <w:bCs/>
                <w:i/>
                <w:sz w:val="16"/>
                <w:szCs w:val="16"/>
              </w:rPr>
              <w:t>.</w:t>
            </w:r>
          </w:p>
          <w:p w:rsidR="00EF5C1D" w:rsidRPr="001A54BE" w:rsidRDefault="00EF5C1D" w:rsidP="004D2C59">
            <w:pPr>
              <w:rPr>
                <w:rFonts w:ascii="Montserrat" w:hAnsi="Montserrat" w:cs="Calibri"/>
                <w:b/>
                <w:bCs/>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b/>
                <w:bCs/>
                <w:i/>
                <w:sz w:val="16"/>
                <w:szCs w:val="16"/>
              </w:rPr>
              <w:t>Nombre de la Empresa</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En Nacional Financiera, S.N.C. estamos coordinando una iniciativa sin duda histórica, para apoyar a las PyMES en el país.  La estrategia principal consiste en establecer un Programa Obligatorio de Compras del Gobierno Federal hacia las pequeñas y medianas empresas mexicanas. Dicho programa pretende que en el año 2013, el 35% de las adquisiciones públicas se canalicen a este segmento productivo, principal generador del Producto Interno Bruto y de empleo.</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PyMES a partir del 2008.</w:t>
            </w:r>
          </w:p>
          <w:p w:rsidR="00EF5C1D" w:rsidRPr="001A54BE" w:rsidRDefault="00EF5C1D" w:rsidP="004D2C59">
            <w:pPr>
              <w:pStyle w:val="Textoindependiente2"/>
              <w:rPr>
                <w:rFonts w:ascii="Montserrat" w:hAnsi="Montserrat" w:cs="Calibri"/>
                <w:i/>
                <w:sz w:val="16"/>
                <w:szCs w:val="16"/>
              </w:rPr>
            </w:pPr>
            <w:r w:rsidRPr="001A54BE">
              <w:rPr>
                <w:rFonts w:ascii="Montserrat" w:hAnsi="Montserrat" w:cs="Calibri"/>
                <w:i/>
                <w:sz w:val="16"/>
                <w:szCs w:val="16"/>
              </w:rPr>
              <w:t>En este contexto, tengo el agrado de invitarte a incorporar tu empresa al programa, para que goce de los beneficios que éste le brinda:</w:t>
            </w:r>
          </w:p>
          <w:p w:rsidR="00EF5C1D" w:rsidRPr="001A54BE" w:rsidRDefault="00EF5C1D" w:rsidP="004D2C59">
            <w:pPr>
              <w:pStyle w:val="Textopredeterminado"/>
              <w:ind w:left="851" w:hanging="851"/>
              <w:jc w:val="left"/>
              <w:rPr>
                <w:rFonts w:ascii="Montserrat" w:hAnsi="Montserrat" w:cs="Calibri"/>
                <w:i/>
                <w:noProof w:val="0"/>
                <w:sz w:val="16"/>
                <w:szCs w:val="16"/>
                <w:lang w:val="es-MX"/>
              </w:rPr>
            </w:pPr>
            <w:r w:rsidRPr="001A54BE">
              <w:rPr>
                <w:rFonts w:ascii="Montserrat" w:hAnsi="Montserrat" w:cs="Calibri"/>
                <w:i/>
                <w:noProof w:val="0"/>
                <w:sz w:val="16"/>
                <w:szCs w:val="16"/>
                <w:u w:val="single"/>
                <w:lang w:val="es-MX"/>
              </w:rPr>
              <w:t>Cadenas Productivas ofrece</w:t>
            </w:r>
            <w:r w:rsidRPr="001A54BE">
              <w:rPr>
                <w:rFonts w:ascii="Montserrat" w:hAnsi="Montserrat" w:cs="Calibri"/>
                <w:i/>
                <w:noProof w:val="0"/>
                <w:sz w:val="16"/>
                <w:szCs w:val="16"/>
                <w:lang w:val="es-MX"/>
              </w:rPr>
              <w:t>:</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Adelantar el cobro de las facturas mediante el descuento electrónico</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Obtener liquidez para realizar más negocios</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Mejorar la eficiencia del capital de trabajo</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Agilizar y reducir los costos de cobranza</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Realizar las transacciones desde la empresa en un sistema amigable y sencillo, www.nafin.com.mx</w:t>
            </w:r>
          </w:p>
          <w:p w:rsidR="00EF5C1D" w:rsidRPr="001A54BE" w:rsidRDefault="00EF5C1D" w:rsidP="00506CC8">
            <w:pPr>
              <w:pStyle w:val="Textopredeterminado"/>
              <w:numPr>
                <w:ilvl w:val="1"/>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Realizar en caso necesario, operaciones vía telefónica a través del Call Center 50 89 61 07 y 01800 NAFINSA (623 46 72)</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Acceder a capacitación y asistencia técnica gratuita</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 xml:space="preserve">Recibir información  </w:t>
            </w:r>
          </w:p>
          <w:p w:rsidR="00EF5C1D" w:rsidRPr="001A54BE" w:rsidRDefault="00EF5C1D" w:rsidP="00506CC8">
            <w:pPr>
              <w:pStyle w:val="Textopredeterminado"/>
              <w:numPr>
                <w:ilvl w:val="0"/>
                <w:numId w:val="16"/>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Formar parte del Directorio de compras del Gobierno Federal</w:t>
            </w:r>
          </w:p>
          <w:p w:rsidR="00EF5C1D" w:rsidRPr="001A54BE" w:rsidRDefault="00EF5C1D" w:rsidP="004D2C59">
            <w:pPr>
              <w:pStyle w:val="Textopredeterminado"/>
              <w:ind w:left="851" w:hanging="851"/>
              <w:jc w:val="left"/>
              <w:rPr>
                <w:rFonts w:ascii="Montserrat" w:hAnsi="Montserrat" w:cs="Calibri"/>
                <w:i/>
                <w:noProof w:val="0"/>
                <w:sz w:val="16"/>
                <w:szCs w:val="16"/>
                <w:lang w:val="es-MX"/>
              </w:rPr>
            </w:pPr>
          </w:p>
          <w:p w:rsidR="00EF5C1D" w:rsidRPr="001A54BE" w:rsidRDefault="00EF5C1D" w:rsidP="004D2C59">
            <w:pPr>
              <w:pStyle w:val="Textopredeterminado"/>
              <w:ind w:left="851" w:hanging="851"/>
              <w:jc w:val="left"/>
              <w:rPr>
                <w:rFonts w:ascii="Montserrat" w:hAnsi="Montserrat" w:cs="Calibri"/>
                <w:i/>
                <w:noProof w:val="0"/>
                <w:sz w:val="16"/>
                <w:szCs w:val="16"/>
                <w:lang w:val="es-MX"/>
              </w:rPr>
            </w:pPr>
            <w:r w:rsidRPr="001A54BE">
              <w:rPr>
                <w:rFonts w:ascii="Montserrat" w:hAnsi="Montserrat" w:cs="Calibri"/>
                <w:i/>
                <w:noProof w:val="0"/>
                <w:sz w:val="16"/>
                <w:szCs w:val="16"/>
                <w:u w:val="single"/>
                <w:lang w:val="es-MX"/>
              </w:rPr>
              <w:t>Características descuento ó factoraje electrónico</w:t>
            </w:r>
            <w:r w:rsidRPr="001A54BE">
              <w:rPr>
                <w:rFonts w:ascii="Montserrat" w:hAnsi="Montserrat" w:cs="Calibri"/>
                <w:i/>
                <w:noProof w:val="0"/>
                <w:sz w:val="16"/>
                <w:szCs w:val="16"/>
                <w:lang w:val="es-MX"/>
              </w:rPr>
              <w:t>:</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Anticipar la totalidad de su cuenta por cobrar (documento)</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Descuento aplicable a tasas preferenciales</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Sin garantías, ni otros costos ó comisiones adicionales</w:t>
            </w:r>
          </w:p>
          <w:p w:rsidR="00EF5C1D" w:rsidRPr="001A54BE" w:rsidRDefault="00EF5C1D" w:rsidP="00506CC8">
            <w:pPr>
              <w:pStyle w:val="Textopredeterminado"/>
              <w:numPr>
                <w:ilvl w:val="0"/>
                <w:numId w:val="15"/>
              </w:numPr>
              <w:jc w:val="left"/>
              <w:rPr>
                <w:rFonts w:ascii="Montserrat" w:hAnsi="Montserrat" w:cs="Calibri"/>
                <w:i/>
                <w:noProof w:val="0"/>
                <w:sz w:val="16"/>
                <w:szCs w:val="16"/>
                <w:lang w:val="es-MX"/>
              </w:rPr>
            </w:pPr>
            <w:r w:rsidRPr="001A54BE">
              <w:rPr>
                <w:rFonts w:ascii="Montserrat" w:hAnsi="Montserrat" w:cs="Calibri"/>
                <w:i/>
                <w:noProof w:val="0"/>
                <w:sz w:val="16"/>
                <w:szCs w:val="16"/>
                <w:lang w:val="es-MX"/>
              </w:rPr>
              <w:t>Contar con la disposición de los recursos en un plazo no mayor a 24 hrs, en forma electrónica y eligiendo al intermediario financiero de su preferencia</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 xml:space="preserve">A fin de facilitar tu afiliación, te agradeceré comunicarte a los teléfonos 50.89.61.07 y 01800 NAFINSA, donde el personal de Nacional Financiera, S.N.C. te orientará para la entrega de los documentos relacionados en el documento </w:t>
            </w:r>
            <w:r w:rsidR="00D40B9B" w:rsidRPr="001A54BE">
              <w:rPr>
                <w:rFonts w:ascii="Montserrat" w:hAnsi="Montserrat" w:cs="Calibri"/>
                <w:i/>
                <w:sz w:val="16"/>
                <w:szCs w:val="16"/>
              </w:rPr>
              <w:t>anexo</w:t>
            </w:r>
            <w:r w:rsidRPr="001A54BE">
              <w:rPr>
                <w:rFonts w:ascii="Montserrat" w:hAnsi="Montserrat" w:cs="Calibri"/>
                <w:i/>
                <w:sz w:val="16"/>
                <w:szCs w:val="16"/>
              </w:rPr>
              <w:t xml:space="preserve"> y la formalización del convenio en un término de cinco días.</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Al concretar tu afiliación tendrás como beneficio formar parte del Directorio de Compras que ofrece ser un proveedor elegible para el Sistema de Compras del Gobierno Federal.</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i/>
                <w:sz w:val="16"/>
                <w:szCs w:val="16"/>
              </w:rPr>
            </w:pPr>
            <w:r w:rsidRPr="001A54BE">
              <w:rPr>
                <w:rFonts w:ascii="Montserrat" w:hAnsi="Montserrat" w:cs="Calibri"/>
                <w:i/>
                <w:sz w:val="16"/>
                <w:szCs w:val="16"/>
              </w:rPr>
              <w:t>Reitero nuestro agradecimiento por tu participación y aprovecho la ocasión para enviarte un cordial saludo.</w:t>
            </w:r>
          </w:p>
          <w:p w:rsidR="00EF5C1D" w:rsidRPr="001A54BE" w:rsidRDefault="00EF5C1D" w:rsidP="004D2C59">
            <w:pPr>
              <w:rPr>
                <w:rFonts w:ascii="Montserrat" w:hAnsi="Montserrat" w:cs="Calibri"/>
                <w:i/>
                <w:sz w:val="16"/>
                <w:szCs w:val="16"/>
              </w:rPr>
            </w:pPr>
          </w:p>
          <w:p w:rsidR="00EF5C1D" w:rsidRPr="001A54BE" w:rsidRDefault="00EF5C1D" w:rsidP="004D2C59">
            <w:pPr>
              <w:rPr>
                <w:rFonts w:ascii="Montserrat" w:hAnsi="Montserrat" w:cs="Calibri"/>
                <w:b/>
                <w:bCs/>
                <w:i/>
                <w:sz w:val="16"/>
                <w:szCs w:val="16"/>
              </w:rPr>
            </w:pPr>
            <w:r w:rsidRPr="001A54BE">
              <w:rPr>
                <w:rFonts w:ascii="Montserrat" w:hAnsi="Montserrat" w:cs="Calibri"/>
                <w:i/>
                <w:sz w:val="16"/>
                <w:szCs w:val="16"/>
              </w:rPr>
              <w:t>Atentamente</w:t>
            </w:r>
          </w:p>
        </w:tc>
      </w:tr>
    </w:tbl>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4"/>
      </w:tblGrid>
      <w:tr w:rsidR="00EF5C1D" w:rsidRPr="001A54BE" w:rsidTr="0031034D">
        <w:tc>
          <w:tcPr>
            <w:tcW w:w="9464" w:type="dxa"/>
          </w:tcPr>
          <w:p w:rsidR="00EF5C1D" w:rsidRPr="001A54BE" w:rsidRDefault="00EF5C1D" w:rsidP="004D2C59">
            <w:pPr>
              <w:pStyle w:val="Textoindependiente"/>
              <w:jc w:val="center"/>
              <w:rPr>
                <w:rFonts w:ascii="Montserrat" w:hAnsi="Montserrat" w:cs="Calibri"/>
                <w:b/>
                <w:szCs w:val="22"/>
                <w:u w:val="single"/>
              </w:rPr>
            </w:pPr>
          </w:p>
          <w:p w:rsidR="00EF5C1D" w:rsidRPr="001A54BE" w:rsidRDefault="00EF5C1D" w:rsidP="004D2C59">
            <w:pPr>
              <w:pStyle w:val="Textoindependiente"/>
              <w:jc w:val="center"/>
              <w:rPr>
                <w:rFonts w:ascii="Montserrat" w:hAnsi="Montserrat" w:cs="Calibri"/>
                <w:b/>
                <w:szCs w:val="22"/>
                <w:u w:val="single"/>
              </w:rPr>
            </w:pPr>
          </w:p>
          <w:p w:rsidR="00EF5C1D" w:rsidRPr="001A54BE" w:rsidRDefault="00EF5C1D" w:rsidP="004D2C59">
            <w:pPr>
              <w:pStyle w:val="Textoindependiente"/>
              <w:jc w:val="center"/>
              <w:rPr>
                <w:rFonts w:ascii="Montserrat" w:hAnsi="Montserrat" w:cs="Calibri"/>
                <w:b/>
                <w:szCs w:val="22"/>
                <w:u w:val="single"/>
              </w:rPr>
            </w:pPr>
            <w:r w:rsidRPr="001A54BE">
              <w:rPr>
                <w:rFonts w:ascii="Montserrat" w:hAnsi="Montserrat" w:cs="Calibri"/>
                <w:b/>
                <w:szCs w:val="22"/>
                <w:u w:val="single"/>
              </w:rPr>
              <w:t>LISTA DE DOCUMENTOS PARA LA INTEGRACIÓN DEL EXPEDIENTE DE AFILIACIÓN</w:t>
            </w:r>
          </w:p>
          <w:p w:rsidR="00EF5C1D" w:rsidRPr="001A54BE" w:rsidRDefault="00EF5C1D" w:rsidP="004D2C59">
            <w:pPr>
              <w:pStyle w:val="Textoindependiente"/>
              <w:jc w:val="center"/>
              <w:rPr>
                <w:rFonts w:ascii="Montserrat" w:hAnsi="Montserrat" w:cs="Calibri"/>
                <w:b/>
                <w:szCs w:val="22"/>
                <w:u w:val="single"/>
              </w:rPr>
            </w:pPr>
            <w:r w:rsidRPr="001A54BE">
              <w:rPr>
                <w:rFonts w:ascii="Montserrat" w:hAnsi="Montserrat" w:cs="Calibri"/>
                <w:b/>
                <w:szCs w:val="22"/>
                <w:u w:val="single"/>
              </w:rPr>
              <w:t>AL PROGRAMA DE CADENAS PRODUCTIVAS.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1.- </w:t>
            </w:r>
            <w:r w:rsidRPr="001A54BE">
              <w:rPr>
                <w:rFonts w:ascii="Montserrat" w:eastAsia="Batang" w:hAnsi="Montserrat" w:cs="Calibri"/>
                <w:sz w:val="22"/>
                <w:szCs w:val="22"/>
              </w:rPr>
              <w:tab/>
              <w:t>Carta Requerimiento de Afiliación, Fallo o Pedido.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Debidamente firmada por el área usuaria compradora</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2.-</w:t>
            </w:r>
            <w:r w:rsidRPr="001A54BE">
              <w:rPr>
                <w:rFonts w:ascii="Montserrat" w:eastAsia="Batang" w:hAnsi="Montserrat" w:cs="Calibri"/>
                <w:sz w:val="22"/>
                <w:szCs w:val="22"/>
              </w:rPr>
              <w:tab/>
              <w:t xml:space="preserve">**Copia simple del Acta Constitutiva (Escritura con la que se constituye o crea la empresa).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Esta escritura debe estar debidamente inscrita en el Registro Público de la Propiedad y de Comercio.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anexarse 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3.- </w:t>
            </w:r>
            <w:r w:rsidRPr="001A54BE">
              <w:rPr>
                <w:rFonts w:ascii="Montserrat" w:eastAsia="Batang" w:hAnsi="Montserrat" w:cs="Calibri"/>
                <w:sz w:val="22"/>
                <w:szCs w:val="22"/>
              </w:rPr>
              <w:tab/>
              <w:t xml:space="preserve">**Copia simple de la Escritura de Reformas (modificaciones a los estatutos de la empresa)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Cambios de razón social,  fusiones, cambios de administración, etc.,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Estar debidamente inscrita en el Registro Público de la Propiedad y del Comercio.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4.-</w:t>
            </w:r>
            <w:r w:rsidRPr="001A54BE">
              <w:rPr>
                <w:rFonts w:ascii="Montserrat" w:eastAsia="Batang" w:hAnsi="Montserrat" w:cs="Calibri"/>
                <w:sz w:val="22"/>
                <w:szCs w:val="22"/>
              </w:rPr>
              <w:tab/>
              <w:t xml:space="preserve">**Copia simple  de la escritura pública mediante la cual se haga constar los Poderes y Facultades del Representante Legal para Actos de Dominio.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Esta escritura debe estar debidamente inscrita en el Registro Público de la Propiedad y de Comercio. </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anexarse completa y legible en todas las hojas.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5.- </w:t>
            </w:r>
            <w:r w:rsidRPr="001A54BE">
              <w:rPr>
                <w:rFonts w:ascii="Montserrat" w:eastAsia="Batang" w:hAnsi="Montserrat" w:cs="Calibri"/>
                <w:sz w:val="22"/>
                <w:szCs w:val="22"/>
              </w:rPr>
              <w:tab/>
              <w:t>Comprobante de domicilio Fiscal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Vigencia no mayor a 2 meses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Comprobante de domicilio oficial (Recibo de agua, Luz, Teléfono fijo, predio)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Debe estar a nombre de la empresa, en caso de no ser así, adjuntar contrato de arrendamiento, comodato.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6.- </w:t>
            </w:r>
            <w:r w:rsidRPr="001A54BE">
              <w:rPr>
                <w:rFonts w:ascii="Montserrat" w:eastAsia="Batang" w:hAnsi="Montserrat" w:cs="Calibri"/>
                <w:sz w:val="22"/>
                <w:szCs w:val="22"/>
              </w:rPr>
              <w:tab/>
              <w:t>Identificación Oficial Vigente del (los) representante(es) legal(es), con actos de dominio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Credencial de elector; pasaporte vigente </w:t>
            </w:r>
            <w:r w:rsidR="001F0752">
              <w:rPr>
                <w:rFonts w:ascii="Montserrat" w:eastAsia="Batang" w:hAnsi="Montserrat" w:cs="Calibri"/>
                <w:sz w:val="22"/>
                <w:szCs w:val="22"/>
              </w:rPr>
              <w:t>o</w:t>
            </w:r>
            <w:r w:rsidRPr="001A54BE">
              <w:rPr>
                <w:rFonts w:ascii="Montserrat" w:eastAsia="Batang" w:hAnsi="Montserrat" w:cs="Calibri"/>
                <w:sz w:val="22"/>
                <w:szCs w:val="22"/>
              </w:rPr>
              <w:t xml:space="preserve"> FM2 (para extranjeros)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La firma deberá coincidir con la del convenio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7.- </w:t>
            </w:r>
            <w:r w:rsidRPr="001A54BE">
              <w:rPr>
                <w:rFonts w:ascii="Montserrat" w:eastAsia="Batang" w:hAnsi="Montserrat" w:cs="Calibri"/>
                <w:sz w:val="22"/>
                <w:szCs w:val="22"/>
              </w:rPr>
              <w:tab/>
              <w:t>Alta en Hacienda y sus modificaciones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Formato R-1 </w:t>
            </w:r>
            <w:r w:rsidR="001F0752">
              <w:rPr>
                <w:rFonts w:ascii="Montserrat" w:eastAsia="Batang" w:hAnsi="Montserrat" w:cs="Calibri"/>
                <w:sz w:val="22"/>
                <w:szCs w:val="22"/>
              </w:rPr>
              <w:t>o</w:t>
            </w:r>
            <w:r w:rsidRPr="001A54BE">
              <w:rPr>
                <w:rFonts w:ascii="Montserrat" w:eastAsia="Batang" w:hAnsi="Montserrat" w:cs="Calibri"/>
                <w:sz w:val="22"/>
                <w:szCs w:val="22"/>
              </w:rPr>
              <w:t xml:space="preserve"> R-2 en caso de haber cambios de situación fiscal (razón social o domicilio fiscal)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En caso de no tener las actualizaciones, pondrán obtenerlas de la página del SAT.</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8.- </w:t>
            </w:r>
            <w:r w:rsidRPr="001A54BE">
              <w:rPr>
                <w:rFonts w:ascii="Montserrat" w:eastAsia="Batang" w:hAnsi="Montserrat" w:cs="Calibri"/>
                <w:sz w:val="22"/>
                <w:szCs w:val="22"/>
              </w:rPr>
              <w:tab/>
              <w:t>Cédula del Registro Federal de Contribuyentes (RFC, Hoja Azul)</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 xml:space="preserve">9.- </w:t>
            </w:r>
            <w:r w:rsidRPr="001A54BE">
              <w:rPr>
                <w:rFonts w:ascii="Montserrat" w:eastAsia="Batang" w:hAnsi="Montserrat" w:cs="Calibri"/>
                <w:sz w:val="22"/>
                <w:szCs w:val="22"/>
              </w:rPr>
              <w:tab/>
              <w:t>Estado de Cuenta Bancario donde se depositaran los recursos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Sucursal, plaza, CLABE interbancaria</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Vigencia no mayor a 2 meses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Estado de cuenta que emite la Institución Financiera y llega su domicilio.</w:t>
            </w:r>
          </w:p>
          <w:p w:rsidR="00EF5C1D" w:rsidRPr="001A54BE" w:rsidRDefault="00EF5C1D" w:rsidP="004D2C59">
            <w:pPr>
              <w:rPr>
                <w:rFonts w:ascii="Montserrat" w:eastAsia="Batang" w:hAnsi="Montserrat" w:cs="Calibri"/>
                <w:b/>
                <w:szCs w:val="22"/>
              </w:rPr>
            </w:pPr>
            <w:r w:rsidRPr="001A54BE">
              <w:rPr>
                <w:rFonts w:ascii="Montserrat" w:eastAsia="Batang" w:hAnsi="Montserrat" w:cs="Calibri"/>
                <w:b/>
                <w:sz w:val="22"/>
                <w:szCs w:val="22"/>
              </w:rPr>
              <w:t xml:space="preserve">La documentación arriba descrita, es necesaria para que la </w:t>
            </w:r>
            <w:r w:rsidR="00BF3562" w:rsidRPr="001A54BE">
              <w:rPr>
                <w:rFonts w:ascii="Montserrat" w:eastAsia="Batang" w:hAnsi="Montserrat" w:cs="Calibri"/>
                <w:b/>
                <w:sz w:val="22"/>
                <w:szCs w:val="22"/>
              </w:rPr>
              <w:t>promotora</w:t>
            </w:r>
            <w:r w:rsidRPr="001A54BE">
              <w:rPr>
                <w:rFonts w:ascii="Montserrat" w:eastAsia="Batang" w:hAnsi="Montserrat" w:cs="Calibri"/>
                <w:b/>
                <w:sz w:val="22"/>
                <w:szCs w:val="22"/>
              </w:rPr>
              <w:t xml:space="preserve"> genere los contratos que le permitirán terminar el proceso de afiliación una vez firmados, los cuales constituyen una parte fundamental del expediente:</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Contrato de descuento automático Cadenas Productivas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Firmado por el representante legal con poderes de dominio.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2 convenios con firmas originales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Contratos Originales de cada Intermediario Financiero.</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Firmado por el representante legal con poderes de dominio.</w:t>
            </w:r>
          </w:p>
          <w:p w:rsidR="00EF5C1D" w:rsidRPr="001A54BE" w:rsidRDefault="00EF5C1D" w:rsidP="004D2C59">
            <w:pPr>
              <w:rPr>
                <w:rFonts w:ascii="Montserrat" w:eastAsia="Batang" w:hAnsi="Montserrat" w:cs="Calibri"/>
                <w:b/>
                <w:szCs w:val="22"/>
              </w:rPr>
            </w:pPr>
            <w:r w:rsidRPr="001A54BE">
              <w:rPr>
                <w:rFonts w:ascii="Montserrat" w:eastAsia="Batang" w:hAnsi="Montserrat" w:cs="Calibri"/>
                <w:b/>
                <w:sz w:val="22"/>
                <w:szCs w:val="22"/>
              </w:rPr>
              <w:t>(** Únicamente, para personas Morales)</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Usted podrá contactarse con la Promotoría que va a afiliarlo llamando al 01-800- NAFINSA (01-800-6234672) ó al 50-89-61-07; ó acudir a las oficinas de Nacional Financiera en:</w:t>
            </w:r>
          </w:p>
          <w:p w:rsidR="00EF5C1D" w:rsidRPr="001A54BE" w:rsidRDefault="00EF5C1D" w:rsidP="004D2C59">
            <w:pPr>
              <w:rPr>
                <w:rFonts w:ascii="Montserrat" w:eastAsia="Batang" w:hAnsi="Montserrat" w:cs="Calibri"/>
                <w:szCs w:val="22"/>
              </w:rPr>
            </w:pPr>
            <w:r w:rsidRPr="001A54BE">
              <w:rPr>
                <w:rFonts w:ascii="Montserrat" w:eastAsia="Batang" w:hAnsi="Montserrat" w:cs="Calibri"/>
                <w:sz w:val="22"/>
                <w:szCs w:val="22"/>
              </w:rPr>
              <w:t>Av. Insurgentes Sur no. 1971, Col Guadalupe Inn, C.P. 01020, Delegación Álvaro Obregón, en el Edificio A</w:t>
            </w:r>
            <w:r w:rsidR="001B4525" w:rsidRPr="001A54BE">
              <w:rPr>
                <w:rFonts w:ascii="Montserrat" w:eastAsia="Batang" w:hAnsi="Montserrat" w:cs="Calibri"/>
                <w:sz w:val="22"/>
                <w:szCs w:val="22"/>
              </w:rPr>
              <w:t>NEXO</w:t>
            </w:r>
            <w:r w:rsidRPr="001A54BE">
              <w:rPr>
                <w:rFonts w:ascii="Montserrat" w:eastAsia="Batang" w:hAnsi="Montserrat" w:cs="Calibri"/>
                <w:sz w:val="22"/>
                <w:szCs w:val="22"/>
              </w:rPr>
              <w:t xml:space="preserve">, nivel Jardín, área de Atención a Clientes. </w:t>
            </w:r>
          </w:p>
          <w:p w:rsidR="00EF5C1D" w:rsidRPr="001A54BE" w:rsidRDefault="00EF5C1D" w:rsidP="004D2C59">
            <w:pPr>
              <w:rPr>
                <w:rFonts w:ascii="Montserrat" w:hAnsi="Montserrat" w:cs="Calibri"/>
                <w:b/>
                <w:szCs w:val="22"/>
              </w:rPr>
            </w:pPr>
            <w:r w:rsidRPr="001A54BE">
              <w:rPr>
                <w:rFonts w:ascii="Montserrat" w:hAnsi="Montserrat" w:cs="Calibri"/>
                <w:b/>
                <w:sz w:val="22"/>
                <w:szCs w:val="22"/>
              </w:rPr>
              <w:t>Estimado Proveedor del Gobierno Federal:</w:t>
            </w:r>
          </w:p>
          <w:p w:rsidR="00EF5C1D" w:rsidRPr="001A54BE" w:rsidRDefault="00EF5C1D" w:rsidP="004D2C59">
            <w:pPr>
              <w:rPr>
                <w:rFonts w:ascii="Montserrat" w:hAnsi="Montserrat" w:cs="Calibri"/>
                <w:szCs w:val="22"/>
              </w:rPr>
            </w:pPr>
            <w:r w:rsidRPr="001A54BE">
              <w:rPr>
                <w:rFonts w:ascii="Montserrat" w:hAnsi="Montserrat" w:cs="Calibri"/>
                <w:sz w:val="22"/>
                <w:szCs w:val="22"/>
              </w:rPr>
              <w:t>Con el propósito de iniciar su proceso de afiliación a la Cadena Productiva,  es importante que me proporcione la información abajo indicada; con lo anterior, estaré en posibilidad de generar los contratos y convenios, mismos que a la brevedad le enviaré vía correo electrónico.</w:t>
            </w:r>
          </w:p>
          <w:p w:rsidR="00EF5C1D" w:rsidRPr="001A54BE" w:rsidRDefault="00EF5C1D" w:rsidP="004D2C59">
            <w:pPr>
              <w:rPr>
                <w:rFonts w:ascii="Montserrat" w:hAnsi="Montserrat" w:cs="Calibri"/>
                <w:b/>
                <w:szCs w:val="22"/>
              </w:rPr>
            </w:pPr>
            <w:r w:rsidRPr="001A54BE">
              <w:rPr>
                <w:rFonts w:ascii="Montserrat" w:hAnsi="Montserrat" w:cs="Calibri"/>
                <w:b/>
                <w:sz w:val="22"/>
                <w:szCs w:val="22"/>
              </w:rPr>
              <w:t>Información requerida para Afiliación a la Cadena Productiva.</w:t>
            </w:r>
          </w:p>
          <w:p w:rsidR="00EF5C1D" w:rsidRPr="001A54BE" w:rsidRDefault="00EF5C1D" w:rsidP="004D2C59">
            <w:pPr>
              <w:rPr>
                <w:rFonts w:ascii="Montserrat" w:hAnsi="Montserrat" w:cs="Calibri"/>
                <w:b/>
                <w:szCs w:val="22"/>
                <w:u w:val="single"/>
              </w:rPr>
            </w:pPr>
            <w:r w:rsidRPr="001A54BE">
              <w:rPr>
                <w:rFonts w:ascii="Montserrat" w:hAnsi="Montserrat" w:cs="Calibri"/>
                <w:b/>
                <w:sz w:val="22"/>
                <w:szCs w:val="22"/>
                <w:u w:val="single"/>
              </w:rPr>
              <w:t>Cadena(s) a la que desea afiliarse:</w:t>
            </w:r>
          </w:p>
          <w:p w:rsidR="00EF5C1D" w:rsidRPr="001A54BE" w:rsidRDefault="00EF5C1D" w:rsidP="004D2C59">
            <w:pPr>
              <w:rPr>
                <w:rFonts w:ascii="Montserrat" w:hAnsi="Montserrat" w:cs="Calibri"/>
                <w:szCs w:val="22"/>
              </w:rPr>
            </w:pPr>
            <w:r w:rsidRPr="001A54BE">
              <w:rPr>
                <w:rFonts w:ascii="Montserrat" w:hAnsi="Montserrat" w:cs="Calibri"/>
                <w:sz w:val="22"/>
                <w:szCs w:val="22"/>
              </w:rPr>
              <w:t>Número(s) de proveedor (opcional):</w:t>
            </w:r>
          </w:p>
          <w:p w:rsidR="00EF5C1D" w:rsidRPr="001A54BE" w:rsidRDefault="00EF5C1D" w:rsidP="004D2C59">
            <w:pPr>
              <w:rPr>
                <w:rFonts w:ascii="Montserrat" w:hAnsi="Montserrat" w:cs="Calibri"/>
                <w:b/>
                <w:szCs w:val="22"/>
              </w:rPr>
            </w:pPr>
            <w:r w:rsidRPr="001A54BE">
              <w:rPr>
                <w:rFonts w:ascii="Montserrat" w:hAnsi="Montserrat" w:cs="Calibri"/>
                <w:b/>
                <w:sz w:val="22"/>
                <w:szCs w:val="22"/>
                <w:u w:val="single"/>
              </w:rPr>
              <w:t>Datos generales de la empresa.</w:t>
            </w:r>
          </w:p>
          <w:p w:rsidR="00EF5C1D" w:rsidRPr="001A54BE" w:rsidRDefault="00EF5C1D" w:rsidP="004D2C59">
            <w:pPr>
              <w:rPr>
                <w:rFonts w:ascii="Montserrat" w:hAnsi="Montserrat" w:cs="Calibri"/>
                <w:szCs w:val="22"/>
              </w:rPr>
            </w:pPr>
            <w:r w:rsidRPr="001A54BE">
              <w:rPr>
                <w:rFonts w:ascii="Montserrat" w:hAnsi="Montserrat" w:cs="Calibri"/>
                <w:sz w:val="22"/>
                <w:szCs w:val="22"/>
              </w:rPr>
              <w:t>Razón Social: Fecha de alta SHCP:</w:t>
            </w:r>
            <w:r w:rsidRPr="001A54BE">
              <w:rPr>
                <w:rFonts w:ascii="Montserrat" w:hAnsi="Montserrat" w:cs="Calibri"/>
                <w:sz w:val="22"/>
                <w:szCs w:val="22"/>
              </w:rPr>
              <w:tab/>
              <w:t>R.F.C.:</w:t>
            </w:r>
            <w:r w:rsidRPr="001A54BE">
              <w:rPr>
                <w:rFonts w:ascii="Montserrat" w:hAnsi="Montserrat" w:cs="Calibri"/>
                <w:sz w:val="22"/>
                <w:szCs w:val="22"/>
              </w:rPr>
              <w:tab/>
              <w:t xml:space="preserve"> Domicilio Fiscal: Calle</w:t>
            </w:r>
            <w:r w:rsidR="00165BEF" w:rsidRPr="001A54BE">
              <w:rPr>
                <w:rFonts w:ascii="Montserrat" w:hAnsi="Montserrat" w:cs="Calibri"/>
                <w:sz w:val="22"/>
                <w:szCs w:val="22"/>
              </w:rPr>
              <w:t>,</w:t>
            </w:r>
            <w:r w:rsidRPr="001A54BE">
              <w:rPr>
                <w:rFonts w:ascii="Montserrat" w:hAnsi="Montserrat" w:cs="Calibri"/>
                <w:sz w:val="22"/>
                <w:szCs w:val="22"/>
              </w:rPr>
              <w:t xml:space="preserve"> No.</w:t>
            </w:r>
            <w:r w:rsidR="00165BEF" w:rsidRPr="001A54BE">
              <w:rPr>
                <w:rFonts w:ascii="Montserrat" w:hAnsi="Montserrat" w:cs="Calibri"/>
                <w:sz w:val="22"/>
                <w:szCs w:val="22"/>
              </w:rPr>
              <w:t>,</w:t>
            </w:r>
            <w:r w:rsidRPr="001A54BE">
              <w:rPr>
                <w:rFonts w:ascii="Montserrat" w:hAnsi="Montserrat" w:cs="Calibri"/>
                <w:sz w:val="22"/>
                <w:szCs w:val="22"/>
              </w:rPr>
              <w:tab/>
              <w:t>C.P.</w:t>
            </w:r>
            <w:r w:rsidR="00165BEF" w:rsidRPr="001A54BE">
              <w:rPr>
                <w:rFonts w:ascii="Montserrat" w:hAnsi="Montserrat" w:cs="Calibri"/>
                <w:sz w:val="22"/>
                <w:szCs w:val="22"/>
              </w:rPr>
              <w:t xml:space="preserve">, </w:t>
            </w:r>
            <w:r w:rsidRPr="001A54BE">
              <w:rPr>
                <w:rFonts w:ascii="Montserrat" w:hAnsi="Montserrat" w:cs="Calibri"/>
                <w:sz w:val="22"/>
                <w:szCs w:val="22"/>
              </w:rPr>
              <w:t>Colonia</w:t>
            </w:r>
            <w:r w:rsidR="00165BEF" w:rsidRPr="001A54BE">
              <w:rPr>
                <w:rFonts w:ascii="Montserrat" w:hAnsi="Montserrat" w:cs="Calibri"/>
                <w:sz w:val="22"/>
                <w:szCs w:val="22"/>
              </w:rPr>
              <w:t>,</w:t>
            </w:r>
            <w:r w:rsidRPr="001A54BE">
              <w:rPr>
                <w:rFonts w:ascii="Montserrat" w:hAnsi="Montserrat" w:cs="Calibri"/>
                <w:sz w:val="22"/>
                <w:szCs w:val="22"/>
              </w:rPr>
              <w:tab/>
              <w:t xml:space="preserve">                        Ciudad Teléfono (incluir clave LADA ):Fax (incluir clave LADA ): e-mail: Nacionalidad:</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 xml:space="preserve">Datos de constitución de la sociedad: </w:t>
            </w:r>
            <w:r w:rsidRPr="001A54BE">
              <w:rPr>
                <w:rFonts w:ascii="Montserrat" w:hAnsi="Montserrat" w:cs="Calibri"/>
                <w:b/>
                <w:sz w:val="22"/>
                <w:szCs w:val="22"/>
                <w:lang w:eastAsia="en-US"/>
              </w:rPr>
              <w:t>(Acta Constitutiva / Persona Moral)</w:t>
            </w:r>
          </w:p>
          <w:p w:rsidR="00EF5C1D" w:rsidRPr="001A54BE" w:rsidRDefault="00EF5C1D" w:rsidP="004D2C59">
            <w:pPr>
              <w:rPr>
                <w:rFonts w:ascii="Montserrat" w:hAnsi="Montserrat" w:cs="Calibri"/>
                <w:szCs w:val="22"/>
              </w:rPr>
            </w:pPr>
            <w:r w:rsidRPr="001A54BE">
              <w:rPr>
                <w:rFonts w:ascii="Montserrat" w:hAnsi="Montserrat" w:cs="Calibri"/>
                <w:sz w:val="22"/>
                <w:szCs w:val="22"/>
              </w:rPr>
              <w:t>No. de la Escritura: Fecha de la Escritura:</w:t>
            </w:r>
            <w:r w:rsidRPr="001A54BE">
              <w:rPr>
                <w:rFonts w:ascii="Montserrat" w:hAnsi="Montserrat" w:cs="Calibri"/>
                <w:sz w:val="22"/>
                <w:szCs w:val="22"/>
                <w:u w:val="single"/>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u w:val="single"/>
              </w:rPr>
            </w:pPr>
            <w:r w:rsidRPr="001A54BE">
              <w:rPr>
                <w:rFonts w:ascii="Montserrat" w:hAnsi="Montserrat" w:cs="Calibri"/>
                <w:b/>
                <w:sz w:val="22"/>
                <w:szCs w:val="22"/>
              </w:rPr>
              <w:t>Datos del Registro Público de Comercio</w:t>
            </w:r>
            <w:r w:rsidRPr="001A54BE">
              <w:rPr>
                <w:rFonts w:ascii="Montserrat" w:hAnsi="Montserrat" w:cs="Calibri"/>
                <w:b/>
                <w:sz w:val="22"/>
                <w:szCs w:val="22"/>
              </w:rPr>
              <w:tab/>
            </w:r>
            <w:r w:rsidRPr="001A54BE">
              <w:rPr>
                <w:rFonts w:ascii="Montserrat" w:hAnsi="Montserrat" w:cs="Calibri"/>
                <w:sz w:val="22"/>
                <w:szCs w:val="22"/>
              </w:rPr>
              <w:t>Fecha de Inscripción:</w:t>
            </w:r>
            <w:r w:rsidRPr="001A54BE">
              <w:rPr>
                <w:rFonts w:ascii="Montserrat" w:hAnsi="Montserrat" w:cs="Calibri"/>
                <w:sz w:val="22"/>
                <w:szCs w:val="22"/>
              </w:rPr>
              <w:tab/>
              <w:t>Entidad Federativa:</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Delegación ó municipio: Folio: Fecha del folio</w:t>
            </w:r>
            <w:r w:rsidR="00165BEF" w:rsidRPr="001A54BE">
              <w:rPr>
                <w:rFonts w:ascii="Montserrat" w:hAnsi="Montserrat" w:cs="Calibri"/>
                <w:sz w:val="22"/>
                <w:szCs w:val="22"/>
              </w:rPr>
              <w:t xml:space="preserve">, </w:t>
            </w:r>
            <w:r w:rsidRPr="001A54BE">
              <w:rPr>
                <w:rFonts w:ascii="Montserrat" w:hAnsi="Montserrat" w:cs="Calibri"/>
                <w:sz w:val="22"/>
                <w:szCs w:val="22"/>
              </w:rPr>
              <w:t>Libro</w:t>
            </w:r>
            <w:r w:rsidR="00165BEF" w:rsidRPr="001A54BE">
              <w:rPr>
                <w:rFonts w:ascii="Montserrat" w:hAnsi="Montserrat" w:cs="Calibri"/>
                <w:sz w:val="22"/>
                <w:szCs w:val="22"/>
              </w:rPr>
              <w:t>,</w:t>
            </w:r>
            <w:r w:rsidRPr="001A54BE">
              <w:rPr>
                <w:rFonts w:ascii="Montserrat" w:hAnsi="Montserrat" w:cs="Calibri"/>
                <w:sz w:val="22"/>
                <w:szCs w:val="22"/>
              </w:rPr>
              <w:t xml:space="preserve"> Partid</w:t>
            </w:r>
            <w:r w:rsidR="00165BEF" w:rsidRPr="001A54BE">
              <w:rPr>
                <w:rFonts w:ascii="Montserrat" w:hAnsi="Montserrat" w:cs="Calibri"/>
                <w:sz w:val="22"/>
                <w:szCs w:val="22"/>
              </w:rPr>
              <w:t>a,</w:t>
            </w:r>
            <w:r w:rsidRPr="001A54BE">
              <w:rPr>
                <w:rFonts w:ascii="Montserrat" w:hAnsi="Montserrat" w:cs="Calibri"/>
                <w:sz w:val="22"/>
                <w:szCs w:val="22"/>
              </w:rPr>
              <w:t xml:space="preserve"> Fojas</w:t>
            </w:r>
            <w:r w:rsidR="00165BEF" w:rsidRPr="001A54BE">
              <w:rPr>
                <w:rFonts w:ascii="Montserrat" w:hAnsi="Montserrat" w:cs="Calibri"/>
                <w:sz w:val="22"/>
                <w:szCs w:val="22"/>
              </w:rPr>
              <w:t>.</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Nombre del Notario Público:</w:t>
            </w:r>
            <w:r w:rsidRPr="001A54BE">
              <w:rPr>
                <w:rFonts w:ascii="Montserrat" w:hAnsi="Montserrat" w:cs="Calibri"/>
                <w:sz w:val="22"/>
                <w:szCs w:val="22"/>
              </w:rPr>
              <w:tab/>
              <w:t xml:space="preserve">No. de Notaria: Entidad del Corredor ó Notario: </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Delegación o municipio del corredor ó Notario:</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b/>
                <w:sz w:val="22"/>
                <w:szCs w:val="22"/>
                <w:u w:val="single"/>
              </w:rPr>
              <w:t xml:space="preserve">Datos de inscripción y registro de poderes para actos de  dominio </w:t>
            </w:r>
            <w:r w:rsidRPr="001A54BE">
              <w:rPr>
                <w:rFonts w:ascii="Montserrat" w:hAnsi="Montserrat" w:cs="Calibri"/>
                <w:sz w:val="22"/>
                <w:szCs w:val="22"/>
                <w:u w:val="single"/>
              </w:rPr>
              <w:t>(Persona Moral)</w:t>
            </w:r>
            <w:r w:rsidRPr="001A54BE">
              <w:rPr>
                <w:rFonts w:ascii="Montserrat" w:hAnsi="Montserrat" w:cs="Calibri"/>
                <w:b/>
                <w:sz w:val="22"/>
                <w:szCs w:val="22"/>
                <w:u w:val="single"/>
              </w:rPr>
              <w:t>:</w:t>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lang w:eastAsia="en-US"/>
              </w:rPr>
              <w:t>(Acta  de poderes y/o acta constitutiva)</w:t>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No. de la Escritura: Fecha de la Escritura: </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Tipo de Poder:  </w:t>
            </w:r>
            <w:r w:rsidRPr="001A54BE">
              <w:rPr>
                <w:rFonts w:ascii="Montserrat" w:hAnsi="Montserrat" w:cs="Calibri"/>
                <w:sz w:val="22"/>
                <w:szCs w:val="22"/>
              </w:rPr>
              <w:tab/>
              <w:t xml:space="preserve">Único ()  </w:t>
            </w:r>
            <w:r w:rsidRPr="001A54BE">
              <w:rPr>
                <w:rFonts w:ascii="Montserrat" w:hAnsi="Montserrat" w:cs="Calibri"/>
                <w:sz w:val="22"/>
                <w:szCs w:val="22"/>
              </w:rPr>
              <w:tab/>
              <w:t xml:space="preserve">Mancomunado ()  </w:t>
            </w:r>
            <w:r w:rsidRPr="001A54BE">
              <w:rPr>
                <w:rFonts w:ascii="Montserrat" w:hAnsi="Montserrat" w:cs="Calibri"/>
                <w:sz w:val="22"/>
                <w:szCs w:val="22"/>
              </w:rPr>
              <w:tab/>
              <w:t xml:space="preserve">Consejo () </w:t>
            </w:r>
          </w:p>
          <w:p w:rsidR="00EF5C1D" w:rsidRPr="001A54BE" w:rsidRDefault="00EF5C1D" w:rsidP="004D2C59">
            <w:pPr>
              <w:rPr>
                <w:rFonts w:ascii="Montserrat" w:hAnsi="Montserrat" w:cs="Calibri"/>
                <w:szCs w:val="22"/>
              </w:rPr>
            </w:pPr>
            <w:r w:rsidRPr="001A54BE">
              <w:rPr>
                <w:rFonts w:ascii="Montserrat" w:hAnsi="Montserrat" w:cs="Calibri"/>
                <w:b/>
                <w:sz w:val="22"/>
                <w:szCs w:val="22"/>
                <w:u w:val="single"/>
              </w:rPr>
              <w:t xml:space="preserve">Datos del registro público de la propiedad y el comercio </w:t>
            </w:r>
            <w:r w:rsidRPr="001A54BE">
              <w:rPr>
                <w:rFonts w:ascii="Montserrat" w:hAnsi="Montserrat" w:cs="Calibri"/>
                <w:sz w:val="22"/>
                <w:szCs w:val="22"/>
                <w:u w:val="single"/>
              </w:rPr>
              <w:t>(Persona Moral)</w:t>
            </w:r>
            <w:r w:rsidRPr="001A54BE">
              <w:rPr>
                <w:rFonts w:ascii="Montserrat" w:hAnsi="Montserrat" w:cs="Calibri"/>
                <w:b/>
                <w:sz w:val="22"/>
                <w:szCs w:val="22"/>
                <w:u w:val="single"/>
              </w:rPr>
              <w:t>:</w:t>
            </w:r>
          </w:p>
          <w:p w:rsidR="00EF5C1D" w:rsidRPr="001A54BE" w:rsidRDefault="00EF5C1D" w:rsidP="004D2C59">
            <w:pPr>
              <w:rPr>
                <w:rFonts w:ascii="Montserrat" w:hAnsi="Montserrat" w:cs="Calibri"/>
                <w:szCs w:val="22"/>
              </w:rPr>
            </w:pPr>
            <w:r w:rsidRPr="001A54BE">
              <w:rPr>
                <w:rFonts w:ascii="Montserrat" w:hAnsi="Montserrat" w:cs="Calibri"/>
                <w:sz w:val="22"/>
                <w:szCs w:val="22"/>
              </w:rPr>
              <w:t>Fecha de inscripción: Entidad Federativa</w:t>
            </w:r>
            <w:r w:rsidR="00165BEF" w:rsidRPr="001A54BE">
              <w:rPr>
                <w:rFonts w:ascii="Montserrat" w:hAnsi="Montserrat" w:cs="Calibri"/>
                <w:sz w:val="22"/>
                <w:szCs w:val="22"/>
              </w:rPr>
              <w:t xml:space="preserve">, </w:t>
            </w:r>
            <w:r w:rsidRPr="001A54BE">
              <w:rPr>
                <w:rFonts w:ascii="Montserrat" w:hAnsi="Montserrat" w:cs="Calibri"/>
                <w:sz w:val="22"/>
                <w:szCs w:val="22"/>
              </w:rPr>
              <w:t xml:space="preserve">Delegación </w:t>
            </w:r>
            <w:r w:rsidR="001F0752">
              <w:rPr>
                <w:rFonts w:ascii="Montserrat" w:hAnsi="Montserrat" w:cs="Calibri"/>
                <w:sz w:val="22"/>
                <w:szCs w:val="22"/>
              </w:rPr>
              <w:t>o</w:t>
            </w:r>
            <w:r w:rsidRPr="001A54BE">
              <w:rPr>
                <w:rFonts w:ascii="Montserrat" w:hAnsi="Montserrat" w:cs="Calibri"/>
                <w:sz w:val="22"/>
                <w:szCs w:val="22"/>
              </w:rPr>
              <w:t xml:space="preserve"> municipio</w:t>
            </w:r>
            <w:r w:rsidR="00165BEF" w:rsidRPr="001A54BE">
              <w:rPr>
                <w:rFonts w:ascii="Montserrat" w:hAnsi="Montserrat" w:cs="Calibri"/>
                <w:sz w:val="22"/>
                <w:szCs w:val="22"/>
              </w:rPr>
              <w:t xml:space="preserve">, </w:t>
            </w:r>
            <w:r w:rsidRPr="001A54BE">
              <w:rPr>
                <w:rFonts w:ascii="Montserrat" w:hAnsi="Montserrat" w:cs="Calibri"/>
                <w:sz w:val="22"/>
                <w:szCs w:val="22"/>
              </w:rPr>
              <w:t>Folio</w:t>
            </w:r>
            <w:r w:rsidR="00165BEF" w:rsidRPr="001A54BE">
              <w:rPr>
                <w:rFonts w:ascii="Montserrat" w:hAnsi="Montserrat" w:cs="Calibri"/>
                <w:sz w:val="22"/>
                <w:szCs w:val="22"/>
              </w:rPr>
              <w:t>,</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Fecha del folio</w:t>
            </w:r>
            <w:r w:rsidR="00165BEF" w:rsidRPr="001A54BE">
              <w:rPr>
                <w:rFonts w:ascii="Montserrat" w:hAnsi="Montserrat" w:cs="Calibri"/>
                <w:sz w:val="22"/>
                <w:szCs w:val="22"/>
              </w:rPr>
              <w:t xml:space="preserve">, </w:t>
            </w:r>
            <w:r w:rsidRPr="001A54BE">
              <w:rPr>
                <w:rFonts w:ascii="Montserrat" w:hAnsi="Montserrat" w:cs="Calibri"/>
                <w:sz w:val="22"/>
                <w:szCs w:val="22"/>
              </w:rPr>
              <w:t>Libro</w:t>
            </w:r>
            <w:r w:rsidR="00165BEF" w:rsidRPr="001A54BE">
              <w:rPr>
                <w:rFonts w:ascii="Montserrat" w:hAnsi="Montserrat" w:cs="Calibri"/>
                <w:sz w:val="22"/>
                <w:szCs w:val="22"/>
              </w:rPr>
              <w:t xml:space="preserve">, </w:t>
            </w:r>
            <w:r w:rsidRPr="001A54BE">
              <w:rPr>
                <w:rFonts w:ascii="Montserrat" w:hAnsi="Montserrat" w:cs="Calibri"/>
                <w:sz w:val="22"/>
                <w:szCs w:val="22"/>
              </w:rPr>
              <w:t>Partida</w:t>
            </w:r>
            <w:r w:rsidR="00165BEF" w:rsidRPr="001A54BE">
              <w:rPr>
                <w:rFonts w:ascii="Montserrat" w:hAnsi="Montserrat" w:cs="Calibri"/>
                <w:sz w:val="22"/>
                <w:szCs w:val="22"/>
              </w:rPr>
              <w:t xml:space="preserve">, </w:t>
            </w:r>
            <w:r w:rsidRPr="001A54BE">
              <w:rPr>
                <w:rFonts w:ascii="Montserrat" w:hAnsi="Montserrat" w:cs="Calibri"/>
                <w:sz w:val="22"/>
                <w:szCs w:val="22"/>
              </w:rPr>
              <w:t>Fojas</w:t>
            </w:r>
            <w:r w:rsidR="00165BEF" w:rsidRPr="001A54BE">
              <w:rPr>
                <w:rFonts w:ascii="Montserrat" w:hAnsi="Montserrat" w:cs="Calibri"/>
                <w:sz w:val="22"/>
                <w:szCs w:val="22"/>
              </w:rPr>
              <w:t xml:space="preserve">, </w:t>
            </w:r>
            <w:r w:rsidRPr="001A54BE">
              <w:rPr>
                <w:rFonts w:ascii="Montserrat" w:hAnsi="Montserrat" w:cs="Calibri"/>
                <w:sz w:val="22"/>
                <w:szCs w:val="22"/>
              </w:rPr>
              <w:t>Nombre del Notario Público: No. de Notaría:</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 xml:space="preserve">Entidad del Corredor </w:t>
            </w:r>
            <w:r w:rsidR="001F0752">
              <w:rPr>
                <w:rFonts w:ascii="Montserrat" w:hAnsi="Montserrat" w:cs="Calibri"/>
                <w:sz w:val="22"/>
                <w:szCs w:val="22"/>
              </w:rPr>
              <w:t>o</w:t>
            </w:r>
            <w:r w:rsidRPr="001A54BE">
              <w:rPr>
                <w:rFonts w:ascii="Montserrat" w:hAnsi="Montserrat" w:cs="Calibri"/>
                <w:sz w:val="22"/>
                <w:szCs w:val="22"/>
              </w:rPr>
              <w:t xml:space="preserve"> Notario: Delegación o municipio del corredor ó Notario:</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u w:val="single"/>
              </w:rPr>
            </w:pPr>
            <w:r w:rsidRPr="001A54BE">
              <w:rPr>
                <w:rFonts w:ascii="Montserrat" w:hAnsi="Montserrat" w:cs="Calibri"/>
                <w:b/>
                <w:sz w:val="22"/>
                <w:szCs w:val="22"/>
                <w:u w:val="single"/>
              </w:rPr>
              <w:t>Datos del representante legal con actos de administración o  dominio:</w:t>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Nombre:  Estado civil: Fecha de nacimiento:</w:t>
            </w:r>
            <w:r w:rsidRPr="001A54BE">
              <w:rPr>
                <w:rFonts w:ascii="Montserrat" w:hAnsi="Montserrat" w:cs="Calibri"/>
                <w:sz w:val="22"/>
                <w:szCs w:val="22"/>
                <w:lang w:val="es-MX"/>
              </w:rPr>
              <w:t>R.F.C.</w:t>
            </w:r>
            <w:r w:rsidRPr="001A54BE">
              <w:rPr>
                <w:rFonts w:ascii="Montserrat" w:hAnsi="Montserrat" w:cs="Calibri"/>
                <w:sz w:val="22"/>
                <w:szCs w:val="22"/>
              </w:rPr>
              <w:t>:Fecha de alta SHCP</w:t>
            </w:r>
            <w:r w:rsidR="00165BEF" w:rsidRPr="001A54BE">
              <w:rPr>
                <w:rFonts w:ascii="Montserrat" w:hAnsi="Montserrat" w:cs="Calibri"/>
                <w:sz w:val="22"/>
                <w:szCs w:val="22"/>
              </w:rPr>
              <w:t xml:space="preserve">, </w:t>
            </w:r>
            <w:r w:rsidRPr="001A54BE">
              <w:rPr>
                <w:rFonts w:ascii="Montserrat" w:hAnsi="Montserrat" w:cs="Calibri"/>
                <w:sz w:val="22"/>
                <w:szCs w:val="22"/>
              </w:rPr>
              <w:t>Teléfono:</w:t>
            </w:r>
            <w:r w:rsidRPr="001A54BE">
              <w:rPr>
                <w:rFonts w:ascii="Montserrat" w:hAnsi="Montserrat" w:cs="Calibri"/>
                <w:b/>
                <w:sz w:val="22"/>
                <w:szCs w:val="22"/>
                <w:lang w:eastAsia="en-US"/>
              </w:rPr>
              <w:tab/>
            </w:r>
            <w:r w:rsidRPr="001A54BE">
              <w:rPr>
                <w:rFonts w:ascii="Montserrat" w:hAnsi="Montserrat" w:cs="Calibri"/>
                <w:b/>
                <w:sz w:val="22"/>
                <w:szCs w:val="22"/>
                <w:lang w:eastAsia="en-US"/>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Fax (incluir clave LADA ): e-mail</w:t>
            </w:r>
            <w:r w:rsidR="00165BEF" w:rsidRPr="001A54BE">
              <w:rPr>
                <w:rFonts w:ascii="Montserrat" w:hAnsi="Montserrat" w:cs="Calibri"/>
                <w:sz w:val="22"/>
                <w:szCs w:val="22"/>
              </w:rPr>
              <w:t xml:space="preserve">, </w:t>
            </w:r>
            <w:r w:rsidRPr="001A54BE">
              <w:rPr>
                <w:rFonts w:ascii="Montserrat" w:hAnsi="Montserrat" w:cs="Calibri"/>
                <w:sz w:val="22"/>
                <w:szCs w:val="22"/>
              </w:rPr>
              <w:t>Nacionalidad:</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sz w:val="22"/>
                <w:szCs w:val="22"/>
              </w:rPr>
              <w:t>Tipo de identificación oficial: Credencial IFE (   )Pasaporte Vigente (   )</w:t>
            </w:r>
            <w:r w:rsidRPr="001A54BE">
              <w:rPr>
                <w:rFonts w:ascii="Montserrat" w:hAnsi="Montserrat" w:cs="Calibri"/>
                <w:sz w:val="22"/>
                <w:szCs w:val="22"/>
              </w:rPr>
              <w:tab/>
              <w:t xml:space="preserve">FM2 ó FM3 </w:t>
            </w:r>
          </w:p>
          <w:p w:rsidR="00EF5C1D" w:rsidRPr="001A54BE" w:rsidRDefault="00EF5C1D" w:rsidP="004D2C59">
            <w:pPr>
              <w:rPr>
                <w:rFonts w:ascii="Montserrat" w:hAnsi="Montserrat" w:cs="Calibri"/>
                <w:szCs w:val="22"/>
              </w:rPr>
            </w:pPr>
            <w:r w:rsidRPr="001A54BE">
              <w:rPr>
                <w:rFonts w:ascii="Montserrat" w:hAnsi="Montserrat" w:cs="Calibri"/>
                <w:sz w:val="22"/>
                <w:szCs w:val="22"/>
              </w:rPr>
              <w:t>No. de la identificación(si es IFE poner el No. que está en la parte donde está su firma):</w:t>
            </w:r>
            <w:r w:rsidRPr="001A54BE">
              <w:rPr>
                <w:rFonts w:ascii="Montserrat" w:hAnsi="Montserrat" w:cs="Calibri"/>
                <w:sz w:val="22"/>
                <w:szCs w:val="22"/>
              </w:rPr>
              <w:tab/>
            </w:r>
          </w:p>
          <w:p w:rsidR="00EF5C1D" w:rsidRPr="001A54BE" w:rsidRDefault="00EF5C1D" w:rsidP="004D2C59">
            <w:pPr>
              <w:rPr>
                <w:rFonts w:ascii="Montserrat" w:hAnsi="Montserrat" w:cs="Calibri"/>
                <w:szCs w:val="22"/>
                <w:u w:val="single"/>
              </w:rPr>
            </w:pPr>
            <w:r w:rsidRPr="001A54BE">
              <w:rPr>
                <w:rFonts w:ascii="Montserrat" w:hAnsi="Montserrat" w:cs="Calibri"/>
                <w:sz w:val="22"/>
                <w:szCs w:val="22"/>
              </w:rPr>
              <w:t xml:space="preserve">Domicilio Fiscal: </w:t>
            </w:r>
            <w:r w:rsidRPr="001A54BE">
              <w:rPr>
                <w:rFonts w:ascii="Montserrat" w:hAnsi="Montserrat" w:cs="Calibri"/>
                <w:sz w:val="22"/>
                <w:szCs w:val="22"/>
              </w:rPr>
              <w:tab/>
              <w:t>Calle:</w:t>
            </w:r>
            <w:r w:rsidRPr="001A54BE">
              <w:rPr>
                <w:rFonts w:ascii="Montserrat" w:hAnsi="Montserrat" w:cs="Calibri"/>
                <w:sz w:val="22"/>
                <w:szCs w:val="22"/>
              </w:rPr>
              <w:tab/>
              <w:t xml:space="preserve"> No.:</w:t>
            </w:r>
            <w:r w:rsidRPr="001A54BE">
              <w:rPr>
                <w:rFonts w:ascii="Montserrat" w:hAnsi="Montserrat" w:cs="Calibri"/>
                <w:sz w:val="22"/>
                <w:szCs w:val="22"/>
              </w:rPr>
              <w:tab/>
              <w:t>C.P.:</w:t>
            </w:r>
            <w:r w:rsidRPr="001A54BE">
              <w:rPr>
                <w:rFonts w:ascii="Montserrat" w:hAnsi="Montserrat" w:cs="Calibri"/>
                <w:sz w:val="22"/>
                <w:szCs w:val="22"/>
              </w:rPr>
              <w:tab/>
              <w:t>Colonia: Ciudad:</w:t>
            </w:r>
            <w:r w:rsidRPr="001A54BE">
              <w:rPr>
                <w:rFonts w:ascii="Montserrat" w:hAnsi="Montserrat" w:cs="Calibri"/>
                <w:sz w:val="22"/>
                <w:szCs w:val="22"/>
              </w:rPr>
              <w:tab/>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b/>
                <w:szCs w:val="22"/>
                <w:lang w:eastAsia="en-US"/>
              </w:rPr>
            </w:pPr>
            <w:r w:rsidRPr="001A54BE">
              <w:rPr>
                <w:rFonts w:ascii="Montserrat" w:hAnsi="Montserrat" w:cs="Calibri"/>
                <w:b/>
                <w:sz w:val="22"/>
                <w:szCs w:val="22"/>
                <w:u w:val="single"/>
              </w:rPr>
              <w:t>Datos del banco donde se depositarán recursos:</w:t>
            </w:r>
          </w:p>
          <w:p w:rsidR="00EF5C1D" w:rsidRPr="001A54BE" w:rsidRDefault="00EF5C1D" w:rsidP="004D2C59">
            <w:pPr>
              <w:rPr>
                <w:rFonts w:ascii="Montserrat" w:hAnsi="Montserrat" w:cs="Calibri"/>
                <w:szCs w:val="22"/>
              </w:rPr>
            </w:pPr>
            <w:r w:rsidRPr="001A54BE">
              <w:rPr>
                <w:rFonts w:ascii="Montserrat" w:hAnsi="Montserrat" w:cs="Calibri"/>
                <w:sz w:val="22"/>
                <w:szCs w:val="22"/>
              </w:rPr>
              <w:t>Moneda:  pesos  (   X   )     dólares  (      )Nombre del banco: No. de cuenta (11 dígitos):</w:t>
            </w:r>
            <w:r w:rsidRPr="001A54BE">
              <w:rPr>
                <w:rFonts w:ascii="Montserrat" w:hAnsi="Montserrat" w:cs="Calibri"/>
                <w:sz w:val="22"/>
                <w:szCs w:val="22"/>
              </w:rPr>
              <w:tab/>
            </w:r>
          </w:p>
          <w:p w:rsidR="00EF5C1D" w:rsidRPr="001A54BE" w:rsidRDefault="00EF5C1D" w:rsidP="004D2C59">
            <w:pPr>
              <w:rPr>
                <w:rFonts w:ascii="Montserrat" w:hAnsi="Montserrat" w:cs="Calibri"/>
                <w:szCs w:val="22"/>
              </w:rPr>
            </w:pPr>
            <w:r w:rsidRPr="001A54BE">
              <w:rPr>
                <w:rFonts w:ascii="Montserrat" w:hAnsi="Montserrat" w:cs="Calibri"/>
                <w:sz w:val="22"/>
                <w:szCs w:val="22"/>
              </w:rPr>
              <w:t>Plaza:</w:t>
            </w:r>
            <w:r w:rsidRPr="001A54BE">
              <w:rPr>
                <w:rFonts w:ascii="Montserrat" w:hAnsi="Montserrat" w:cs="Calibri"/>
                <w:sz w:val="22"/>
                <w:szCs w:val="22"/>
              </w:rPr>
              <w:tab/>
              <w:t xml:space="preserve">No. de sucursal:   CLABE bancaria:(18 dígitos): </w:t>
            </w:r>
            <w:r w:rsidRPr="001A54BE">
              <w:rPr>
                <w:rFonts w:ascii="Montserrat" w:hAnsi="Montserrat" w:cs="Calibri"/>
                <w:sz w:val="22"/>
                <w:szCs w:val="22"/>
              </w:rPr>
              <w:tab/>
              <w:t xml:space="preserve">Régimen: </w:t>
            </w:r>
            <w:r w:rsidRPr="001A54BE">
              <w:rPr>
                <w:rFonts w:ascii="Montserrat" w:hAnsi="Montserrat" w:cs="Calibri"/>
                <w:sz w:val="22"/>
                <w:szCs w:val="22"/>
              </w:rPr>
              <w:tab/>
              <w:t xml:space="preserve">Mancomunada (   )       Individual     (   )     Indistinta (   )    Órgano colegiado (     ) </w:t>
            </w:r>
          </w:p>
          <w:p w:rsidR="00EF5C1D" w:rsidRPr="001A54BE" w:rsidRDefault="00EF5C1D" w:rsidP="004D2C59">
            <w:pPr>
              <w:rPr>
                <w:rFonts w:ascii="Montserrat" w:hAnsi="Montserrat" w:cs="Calibri"/>
                <w:szCs w:val="22"/>
              </w:rPr>
            </w:pPr>
            <w:r w:rsidRPr="001A54BE">
              <w:rPr>
                <w:rFonts w:ascii="Montserrat" w:hAnsi="Montserrat" w:cs="Calibri"/>
                <w:b/>
                <w:sz w:val="22"/>
                <w:szCs w:val="22"/>
                <w:u w:val="single"/>
              </w:rPr>
              <w:t>Persona(s) autorizada(s)  por la PyME para la entrega y uso de claves:</w:t>
            </w:r>
          </w:p>
          <w:p w:rsidR="00EF5C1D" w:rsidRPr="001A54BE" w:rsidRDefault="00EF5C1D" w:rsidP="004D2C59">
            <w:pPr>
              <w:rPr>
                <w:rFonts w:ascii="Montserrat" w:hAnsi="Montserrat" w:cs="Calibri"/>
                <w:szCs w:val="22"/>
              </w:rPr>
            </w:pPr>
            <w:r w:rsidRPr="001A54BE">
              <w:rPr>
                <w:rFonts w:ascii="Montserrat" w:hAnsi="Montserrat" w:cs="Calibri"/>
                <w:sz w:val="22"/>
                <w:szCs w:val="22"/>
              </w:rPr>
              <w:t>Puesto: Teléfono (incluir clave LADA ): Fax: e-mail:</w:t>
            </w:r>
            <w:r w:rsidRPr="001A54BE">
              <w:rPr>
                <w:rFonts w:ascii="Montserrat" w:hAnsi="Montserrat" w:cs="Calibri"/>
                <w:b/>
                <w:sz w:val="22"/>
                <w:szCs w:val="22"/>
                <w:u w:val="single"/>
              </w:rPr>
              <w:t xml:space="preserve"> Actividad</w:t>
            </w:r>
            <w:r w:rsidR="000217FC">
              <w:rPr>
                <w:rFonts w:ascii="Montserrat" w:hAnsi="Montserrat" w:cs="Calibri"/>
                <w:b/>
                <w:sz w:val="22"/>
                <w:szCs w:val="22"/>
                <w:u w:val="single"/>
              </w:rPr>
              <w:t xml:space="preserve"> </w:t>
            </w:r>
            <w:r w:rsidRPr="001A54BE">
              <w:rPr>
                <w:rFonts w:ascii="Montserrat" w:hAnsi="Montserrat" w:cs="Calibri"/>
                <w:b/>
                <w:sz w:val="22"/>
                <w:szCs w:val="22"/>
                <w:u w:val="single"/>
              </w:rPr>
              <w:t>empresarial:</w:t>
            </w:r>
            <w:r w:rsidRPr="001A54BE">
              <w:rPr>
                <w:rFonts w:ascii="Montserrat" w:hAnsi="Montserrat" w:cs="Calibri"/>
                <w:sz w:val="22"/>
                <w:szCs w:val="22"/>
              </w:rPr>
              <w:t xml:space="preserve"> Fecha de inicio de operaciones:  Personal ocupado:</w:t>
            </w:r>
            <w:r w:rsidRPr="001A54BE">
              <w:rPr>
                <w:rFonts w:ascii="Montserrat" w:hAnsi="Montserrat" w:cs="Calibri"/>
                <w:sz w:val="22"/>
                <w:szCs w:val="22"/>
              </w:rPr>
              <w:tab/>
              <w:t>Actividad ó giro: Empleos a generar</w:t>
            </w:r>
            <w:r w:rsidRPr="001A54BE">
              <w:rPr>
                <w:rFonts w:ascii="Montserrat" w:hAnsi="Montserrat" w:cs="Calibri"/>
                <w:sz w:val="22"/>
                <w:szCs w:val="22"/>
                <w:lang w:eastAsia="en-US"/>
              </w:rPr>
              <w:t>:</w:t>
            </w:r>
            <w:r w:rsidRPr="001A54BE">
              <w:rPr>
                <w:rFonts w:ascii="Montserrat" w:hAnsi="Montserrat" w:cs="Calibri"/>
                <w:sz w:val="22"/>
                <w:szCs w:val="22"/>
              </w:rPr>
              <w:t xml:space="preserve"> Principales</w:t>
            </w:r>
            <w:r w:rsidR="00773CF6" w:rsidRPr="001A54BE">
              <w:rPr>
                <w:rFonts w:ascii="Montserrat" w:hAnsi="Montserrat" w:cs="Calibri"/>
                <w:sz w:val="22"/>
                <w:szCs w:val="22"/>
              </w:rPr>
              <w:t xml:space="preserve"> </w:t>
            </w:r>
            <w:r w:rsidRPr="001A54BE">
              <w:rPr>
                <w:rFonts w:ascii="Montserrat" w:hAnsi="Montserrat" w:cs="Calibri"/>
                <w:sz w:val="22"/>
                <w:szCs w:val="22"/>
              </w:rPr>
              <w:t>productos</w:t>
            </w:r>
            <w:r w:rsidRPr="001A54BE">
              <w:rPr>
                <w:rFonts w:ascii="Montserrat" w:hAnsi="Montserrat" w:cs="Calibri"/>
                <w:sz w:val="22"/>
                <w:szCs w:val="22"/>
                <w:lang w:eastAsia="en-US"/>
              </w:rPr>
              <w:t>:</w:t>
            </w:r>
            <w:r w:rsidRPr="001A54BE">
              <w:rPr>
                <w:rFonts w:ascii="Montserrat" w:hAnsi="Montserrat" w:cs="Calibri"/>
                <w:sz w:val="22"/>
                <w:szCs w:val="22"/>
              </w:rPr>
              <w:t xml:space="preserve"> Ventas (último ejercicio) anuales: Netas exportación:</w:t>
            </w:r>
            <w:r w:rsidRPr="001A54BE">
              <w:rPr>
                <w:rFonts w:ascii="Montserrat" w:hAnsi="Montserrat" w:cs="Calibri"/>
                <w:sz w:val="22"/>
                <w:szCs w:val="22"/>
              </w:rPr>
              <w:tab/>
              <w:t>Activo total (aprox.):</w:t>
            </w:r>
            <w:r w:rsidRPr="001A54BE">
              <w:rPr>
                <w:rFonts w:ascii="Montserrat" w:hAnsi="Montserrat" w:cs="Calibri"/>
                <w:sz w:val="22"/>
                <w:szCs w:val="22"/>
              </w:rPr>
              <w:tab/>
            </w:r>
            <w:r w:rsidRPr="001A54BE">
              <w:rPr>
                <w:rFonts w:ascii="Montserrat" w:hAnsi="Montserrat" w:cs="Calibri"/>
                <w:sz w:val="22"/>
                <w:szCs w:val="22"/>
              </w:rPr>
              <w:tab/>
            </w:r>
          </w:p>
          <w:p w:rsidR="00EF5C1D" w:rsidRPr="001A54BE" w:rsidRDefault="00EF5C1D" w:rsidP="004D2C59">
            <w:pPr>
              <w:rPr>
                <w:rFonts w:ascii="Montserrat" w:hAnsi="Montserrat" w:cs="Calibri"/>
                <w:szCs w:val="22"/>
                <w:lang w:eastAsia="en-US"/>
              </w:rPr>
            </w:pPr>
            <w:r w:rsidRPr="001A54BE">
              <w:rPr>
                <w:rFonts w:ascii="Montserrat" w:hAnsi="Montserrat" w:cs="Calibri"/>
                <w:sz w:val="22"/>
                <w:szCs w:val="22"/>
              </w:rPr>
              <w:t>Capital contable (aprox.)</w:t>
            </w:r>
            <w:r w:rsidRPr="001A54BE">
              <w:rPr>
                <w:rFonts w:ascii="Montserrat" w:hAnsi="Montserrat" w:cs="Calibri"/>
                <w:sz w:val="22"/>
                <w:szCs w:val="22"/>
              </w:rPr>
              <w:tab/>
              <w:t>Requiere Financiamiento</w:t>
            </w:r>
            <w:r w:rsidRPr="001A54BE">
              <w:rPr>
                <w:rFonts w:ascii="Montserrat" w:hAnsi="Montserrat" w:cs="Calibri"/>
                <w:sz w:val="22"/>
                <w:szCs w:val="22"/>
                <w:lang w:eastAsia="en-US"/>
              </w:rPr>
              <w:tab/>
              <w:t>SI   NO</w:t>
            </w:r>
            <w:r w:rsidRPr="001A54BE">
              <w:rPr>
                <w:rFonts w:ascii="Montserrat" w:hAnsi="Montserrat" w:cs="Calibri"/>
                <w:sz w:val="22"/>
                <w:szCs w:val="22"/>
                <w:lang w:eastAsia="en-US"/>
              </w:rPr>
              <w:tab/>
            </w:r>
            <w:r w:rsidRPr="001A54BE">
              <w:rPr>
                <w:rFonts w:ascii="Montserrat" w:hAnsi="Montserrat" w:cs="Calibri"/>
                <w:sz w:val="22"/>
                <w:szCs w:val="22"/>
                <w:lang w:eastAsia="en-US"/>
              </w:rPr>
              <w:tab/>
            </w:r>
          </w:p>
        </w:tc>
      </w:tr>
    </w:tbl>
    <w:p w:rsidR="00165BEF" w:rsidRPr="001A54BE" w:rsidRDefault="00165BEF" w:rsidP="004D2C59">
      <w:pPr>
        <w:pStyle w:val="Textoindependiente"/>
        <w:ind w:left="284"/>
        <w:rPr>
          <w:rFonts w:ascii="Montserrat" w:hAnsi="Montserrat" w:cs="Calibri"/>
          <w:lang w:val="es-ES"/>
        </w:rPr>
      </w:pPr>
    </w:p>
    <w:p w:rsidR="00EF5C1D" w:rsidRPr="001A54BE" w:rsidRDefault="00EF5C1D" w:rsidP="004D2C59">
      <w:pPr>
        <w:pStyle w:val="Textoindependiente"/>
        <w:ind w:left="284"/>
        <w:rPr>
          <w:rFonts w:ascii="Montserrat" w:hAnsi="Montserrat" w:cs="Calibri"/>
          <w:bCs/>
        </w:rPr>
      </w:pPr>
    </w:p>
    <w:p w:rsidR="00EF5C1D" w:rsidRPr="001A54BE" w:rsidRDefault="00EF5C1D" w:rsidP="004D2C59">
      <w:pPr>
        <w:pStyle w:val="Textoindependiente"/>
        <w:ind w:left="284"/>
        <w:rPr>
          <w:rFonts w:ascii="Montserrat" w:hAnsi="Montserrat" w:cs="Calibri"/>
          <w:bCs/>
        </w:rPr>
      </w:pPr>
    </w:p>
    <w:p w:rsidR="00EF5C1D" w:rsidRPr="001A54BE" w:rsidRDefault="00EF5C1D"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r w:rsidRPr="001A54BE">
        <w:rPr>
          <w:rFonts w:ascii="Montserrat" w:hAnsi="Montserrat" w:cs="Calibri"/>
          <w:sz w:val="22"/>
          <w:szCs w:val="22"/>
        </w:rPr>
        <w:t>A</w:t>
      </w:r>
      <w:r w:rsidR="001B4525" w:rsidRPr="001A54BE">
        <w:rPr>
          <w:rFonts w:ascii="Montserrat" w:hAnsi="Montserrat" w:cs="Calibri"/>
          <w:sz w:val="22"/>
          <w:szCs w:val="22"/>
        </w:rPr>
        <w:t>NEXO</w:t>
      </w:r>
      <w:r w:rsidRPr="001A54BE">
        <w:rPr>
          <w:rFonts w:ascii="Montserrat" w:hAnsi="Montserrat" w:cs="Calibri"/>
          <w:sz w:val="22"/>
          <w:szCs w:val="22"/>
        </w:rPr>
        <w:t xml:space="preserve"> 11</w:t>
      </w:r>
    </w:p>
    <w:p w:rsidR="00D40B9B" w:rsidRPr="001A54BE" w:rsidRDefault="00D40B9B" w:rsidP="004D2C59">
      <w:pPr>
        <w:pStyle w:val="ANOTACION0"/>
        <w:spacing w:before="0" w:after="0" w:line="240" w:lineRule="auto"/>
        <w:rPr>
          <w:rFonts w:ascii="Montserrat" w:hAnsi="Montserrat" w:cs="Calibri"/>
          <w:sz w:val="22"/>
          <w:szCs w:val="22"/>
        </w:rPr>
      </w:pPr>
    </w:p>
    <w:p w:rsidR="00D40B9B" w:rsidRPr="001A54BE" w:rsidRDefault="00D40B9B" w:rsidP="00D40B9B">
      <w:pPr>
        <w:pStyle w:val="ANOTACION0"/>
        <w:spacing w:before="0" w:after="0" w:line="240" w:lineRule="auto"/>
        <w:jc w:val="both"/>
        <w:rPr>
          <w:rFonts w:ascii="Montserrat" w:hAnsi="Montserrat" w:cs="Arial"/>
          <w:b w:val="0"/>
          <w:sz w:val="22"/>
          <w:szCs w:val="22"/>
        </w:rPr>
      </w:pPr>
      <w:r w:rsidRPr="001A54BE">
        <w:rPr>
          <w:rFonts w:ascii="Montserrat" w:hAnsi="Montserrat" w:cs="Arial"/>
          <w:b w:val="0"/>
          <w:sz w:val="22"/>
          <w:szCs w:val="22"/>
        </w:rPr>
        <w:t xml:space="preserve">El LICITANTE podrá señalar los documentos o las secciones de éstos que contengan información confidencial, reservada o comercial reservada, conforme el siguiente </w:t>
      </w:r>
      <w:r w:rsidR="00B95112" w:rsidRPr="001A54BE">
        <w:rPr>
          <w:rFonts w:ascii="Montserrat" w:hAnsi="Montserrat" w:cs="Arial"/>
          <w:b w:val="0"/>
          <w:sz w:val="22"/>
          <w:szCs w:val="22"/>
        </w:rPr>
        <w:t>t</w:t>
      </w:r>
      <w:r w:rsidRPr="001A54BE">
        <w:rPr>
          <w:rFonts w:ascii="Montserrat" w:hAnsi="Montserrat" w:cs="Arial"/>
          <w:b w:val="0"/>
          <w:sz w:val="22"/>
          <w:szCs w:val="22"/>
        </w:rPr>
        <w:t>ex</w:t>
      </w:r>
      <w:r w:rsidR="00B95112" w:rsidRPr="001A54BE">
        <w:rPr>
          <w:rFonts w:ascii="Montserrat" w:hAnsi="Montserrat" w:cs="Arial"/>
          <w:b w:val="0"/>
          <w:sz w:val="22"/>
          <w:szCs w:val="22"/>
        </w:rPr>
        <w:t>t</w:t>
      </w:r>
      <w:r w:rsidRPr="001A54BE">
        <w:rPr>
          <w:rFonts w:ascii="Montserrat" w:hAnsi="Montserrat" w:cs="Arial"/>
          <w:b w:val="0"/>
          <w:sz w:val="22"/>
          <w:szCs w:val="22"/>
        </w:rPr>
        <w:t>o:</w:t>
      </w:r>
    </w:p>
    <w:p w:rsidR="00D40B9B" w:rsidRPr="001A54BE" w:rsidRDefault="00D40B9B" w:rsidP="004D2C59">
      <w:pPr>
        <w:pStyle w:val="ANOTACION0"/>
        <w:spacing w:before="0" w:after="0" w:line="240" w:lineRule="auto"/>
        <w:rPr>
          <w:rFonts w:ascii="Montserrat" w:hAnsi="Montserrat" w:cs="Calibri"/>
          <w:sz w:val="22"/>
          <w:szCs w:val="22"/>
        </w:rPr>
      </w:pPr>
    </w:p>
    <w:p w:rsidR="00EF5C1D" w:rsidRPr="001A54BE" w:rsidRDefault="00EF5C1D" w:rsidP="004D2C59">
      <w:pPr>
        <w:pStyle w:val="ANOTACION0"/>
        <w:spacing w:before="0" w:after="0" w:line="240" w:lineRule="auto"/>
        <w:rPr>
          <w:rFonts w:ascii="Montserrat" w:hAnsi="Montserrat" w:cs="Calibri"/>
          <w:sz w:val="22"/>
          <w:szCs w:val="22"/>
        </w:rPr>
      </w:pPr>
      <w:r w:rsidRPr="001A54BE">
        <w:rPr>
          <w:rFonts w:ascii="Montserrat" w:hAnsi="Montserrat" w:cs="Calibri"/>
          <w:sz w:val="22"/>
          <w:szCs w:val="22"/>
        </w:rPr>
        <w:t xml:space="preserve"> FORMATO DE IDENTIFICACIÓN DE INFORMACIÓN CONFIDENCIAL, RESERVADA O COMERCIAL RESERVADA </w:t>
      </w:r>
    </w:p>
    <w:p w:rsidR="00B95112" w:rsidRPr="001A54BE" w:rsidRDefault="00B95112" w:rsidP="004D2C59">
      <w:pPr>
        <w:pStyle w:val="ANOTACION0"/>
        <w:spacing w:before="0" w:after="0" w:line="240" w:lineRule="auto"/>
        <w:rPr>
          <w:rFonts w:ascii="Montserrat" w:hAnsi="Montserrat" w:cs="Calibri"/>
          <w:sz w:val="22"/>
          <w:szCs w:val="22"/>
        </w:rPr>
      </w:pPr>
    </w:p>
    <w:p w:rsidR="00EF5C1D" w:rsidRPr="001A54BE" w:rsidRDefault="00EF5C1D" w:rsidP="00165BEF">
      <w:pPr>
        <w:tabs>
          <w:tab w:val="left" w:pos="1"/>
          <w:tab w:val="left" w:pos="4962"/>
        </w:tabs>
        <w:ind w:right="23"/>
        <w:jc w:val="right"/>
        <w:rPr>
          <w:rFonts w:ascii="Montserrat" w:hAnsi="Montserrat" w:cs="Calibri"/>
          <w:b/>
          <w:bCs/>
          <w:iCs/>
          <w:sz w:val="22"/>
          <w:szCs w:val="22"/>
        </w:rPr>
      </w:pPr>
      <w:r w:rsidRPr="001A54BE">
        <w:rPr>
          <w:rFonts w:ascii="Montserrat" w:hAnsi="Montserrat" w:cs="Calibri"/>
          <w:b/>
          <w:bCs/>
          <w:iCs/>
          <w:sz w:val="22"/>
          <w:szCs w:val="22"/>
        </w:rPr>
        <w:t>FECHA</w:t>
      </w:r>
      <w:r w:rsidR="00165BEF" w:rsidRPr="001A54BE">
        <w:rPr>
          <w:rFonts w:ascii="Montserrat" w:hAnsi="Montserrat" w:cs="Calibri"/>
          <w:b/>
          <w:bCs/>
          <w:iCs/>
          <w:sz w:val="22"/>
          <w:szCs w:val="22"/>
        </w:rPr>
        <w:t>_____________________</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es-MX"/>
        </w:rPr>
        <w:t>ADMINISTRACIÓN PORTUARIA</w:t>
      </w:r>
      <w:r w:rsidRPr="001A54BE">
        <w:rPr>
          <w:rFonts w:ascii="Montserrat" w:hAnsi="Montserrat" w:cs="Calibri"/>
          <w:b/>
          <w:sz w:val="22"/>
          <w:szCs w:val="22"/>
          <w:lang w:val="pt-BR"/>
        </w:rPr>
        <w:t xml:space="preserve"> INTEGRAL</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pt-BR"/>
        </w:rPr>
        <w:t>DE</w:t>
      </w:r>
      <w:r w:rsidR="00345610" w:rsidRPr="001A54BE">
        <w:rPr>
          <w:rFonts w:ascii="Montserrat" w:hAnsi="Montserrat" w:cs="Calibri"/>
          <w:b/>
          <w:sz w:val="22"/>
          <w:szCs w:val="22"/>
          <w:lang w:val="es-MX"/>
        </w:rPr>
        <w:t>PUERTO MADERO</w:t>
      </w:r>
      <w:r w:rsidRPr="001A54BE">
        <w:rPr>
          <w:rFonts w:ascii="Montserrat" w:hAnsi="Montserrat" w:cs="Calibri"/>
          <w:b/>
          <w:sz w:val="22"/>
          <w:szCs w:val="22"/>
          <w:lang w:val="pt-BR"/>
        </w:rPr>
        <w:t>, S.A. DE C.V.</w:t>
      </w:r>
    </w:p>
    <w:p w:rsidR="00166A94" w:rsidRPr="001A54BE" w:rsidRDefault="002A4A53" w:rsidP="00166A94">
      <w:pPr>
        <w:jc w:val="both"/>
        <w:rPr>
          <w:rFonts w:ascii="Montserrat" w:hAnsi="Montserrat" w:cs="Calibri"/>
          <w:sz w:val="22"/>
          <w:szCs w:val="22"/>
        </w:rPr>
      </w:pPr>
      <w:r>
        <w:rPr>
          <w:rFonts w:ascii="Montserrat" w:hAnsi="Montserrat" w:cs="Calibri"/>
          <w:sz w:val="22"/>
          <w:szCs w:val="22"/>
        </w:rPr>
        <w:t>C.P. Adriana Mitzui Zavala</w:t>
      </w:r>
    </w:p>
    <w:p w:rsidR="00166A94" w:rsidRPr="001A54BE" w:rsidRDefault="00166A94" w:rsidP="00166A94">
      <w:pPr>
        <w:jc w:val="both"/>
        <w:rPr>
          <w:rFonts w:ascii="Montserrat" w:hAnsi="Montserrat" w:cs="Calibri"/>
          <w:sz w:val="22"/>
          <w:szCs w:val="22"/>
        </w:rPr>
      </w:pPr>
      <w:r>
        <w:rPr>
          <w:rFonts w:ascii="Montserrat" w:hAnsi="Montserrat" w:cs="Calibri"/>
          <w:sz w:val="22"/>
          <w:szCs w:val="22"/>
        </w:rPr>
        <w:t>Gerente de Administración y Finanzas</w:t>
      </w:r>
    </w:p>
    <w:p w:rsidR="00EF5C1D" w:rsidRPr="001A54BE" w:rsidRDefault="00EF5C1D" w:rsidP="004D2C59">
      <w:pPr>
        <w:jc w:val="both"/>
        <w:rPr>
          <w:rFonts w:ascii="Montserrat" w:hAnsi="Montserrat" w:cs="Calibri"/>
          <w:b/>
          <w:sz w:val="22"/>
          <w:szCs w:val="22"/>
          <w:lang w:val="pt-BR"/>
        </w:rPr>
      </w:pPr>
      <w:r w:rsidRPr="001A54BE">
        <w:rPr>
          <w:rFonts w:ascii="Montserrat" w:hAnsi="Montserrat" w:cs="Calibri"/>
          <w:b/>
          <w:sz w:val="22"/>
          <w:szCs w:val="22"/>
          <w:lang w:val="pt-BR"/>
        </w:rPr>
        <w:t>P r e s e n t e.</w:t>
      </w:r>
    </w:p>
    <w:p w:rsidR="00EF5C1D" w:rsidRPr="001A54BE" w:rsidRDefault="00EF5C1D" w:rsidP="004D2C59">
      <w:pPr>
        <w:jc w:val="both"/>
        <w:outlineLvl w:val="0"/>
        <w:rPr>
          <w:rFonts w:ascii="Montserrat" w:hAnsi="Montserrat" w:cs="Calibri"/>
          <w:b/>
          <w:sz w:val="22"/>
          <w:szCs w:val="22"/>
        </w:rPr>
      </w:pPr>
      <w:r w:rsidRPr="001A54BE">
        <w:rPr>
          <w:rFonts w:ascii="Montserrat" w:hAnsi="Montserrat" w:cs="Calibri"/>
          <w:b/>
          <w:sz w:val="22"/>
          <w:szCs w:val="22"/>
        </w:rPr>
        <w:t xml:space="preserve">No. de </w:t>
      </w:r>
      <w:r w:rsidR="00526F09" w:rsidRPr="001A54BE">
        <w:rPr>
          <w:rFonts w:ascii="Montserrat" w:hAnsi="Montserrat" w:cs="Calibri"/>
          <w:b/>
          <w:sz w:val="22"/>
          <w:szCs w:val="22"/>
        </w:rPr>
        <w:t>Lici</w:t>
      </w:r>
      <w:r w:rsidRPr="001A54BE">
        <w:rPr>
          <w:rFonts w:ascii="Montserrat" w:hAnsi="Montserrat" w:cs="Calibri"/>
          <w:b/>
          <w:sz w:val="22"/>
          <w:szCs w:val="22"/>
        </w:rPr>
        <w:t xml:space="preserve">tación: </w:t>
      </w:r>
      <w:r w:rsidR="00A91282" w:rsidRPr="001A54BE">
        <w:rPr>
          <w:rFonts w:ascii="Montserrat" w:hAnsi="Montserrat"/>
          <w:sz w:val="20"/>
        </w:rPr>
        <w:t>LA-009J3C001-E1-</w:t>
      </w:r>
      <w:r w:rsidR="00AA48AF" w:rsidRPr="001A54BE">
        <w:rPr>
          <w:rFonts w:ascii="Montserrat" w:hAnsi="Montserrat"/>
          <w:sz w:val="20"/>
        </w:rPr>
        <w:t>20</w:t>
      </w:r>
      <w:r w:rsidR="00AA48AF">
        <w:rPr>
          <w:rFonts w:ascii="Montserrat" w:hAnsi="Montserrat"/>
          <w:sz w:val="20"/>
        </w:rPr>
        <w:t>20</w:t>
      </w:r>
      <w:r w:rsidR="00AA48AF" w:rsidRPr="001A54BE">
        <w:rPr>
          <w:rFonts w:ascii="Montserrat" w:hAnsi="Montserrat"/>
          <w:sz w:val="20"/>
        </w:rPr>
        <w:t>.</w:t>
      </w:r>
    </w:p>
    <w:p w:rsidR="00EF5C1D" w:rsidRPr="001A54BE" w:rsidRDefault="00EF5C1D" w:rsidP="004D2C59">
      <w:pPr>
        <w:pStyle w:val="ANOTACION0"/>
        <w:spacing w:before="0" w:after="0" w:line="240" w:lineRule="auto"/>
        <w:jc w:val="both"/>
        <w:rPr>
          <w:rFonts w:ascii="Montserrat" w:hAnsi="Montserrat" w:cs="Calibri"/>
          <w:b w:val="0"/>
          <w:bCs/>
          <w:sz w:val="22"/>
          <w:szCs w:val="22"/>
        </w:rPr>
      </w:pPr>
      <w:r w:rsidRPr="001A54BE">
        <w:rPr>
          <w:rFonts w:ascii="Montserrat" w:hAnsi="Montserrat" w:cs="Calibri"/>
          <w:b w:val="0"/>
          <w:bCs/>
          <w:sz w:val="22"/>
          <w:szCs w:val="22"/>
        </w:rPr>
        <w:t xml:space="preserve">De conformidad con lo señalado en el Artículo 19 de la Ley Federal de Transparencia y Acceso a la Información Pública Gubernamental y Artículo 38 de su Reglamento, a continuación señalo los documentos o las secciones de éstos que la contengan información confidencial, reservada o comercial reservada, así como el fundamento por el cual considero que tenga ese carácter, de la información que entrego a la API </w:t>
      </w:r>
      <w:r w:rsidR="00345610" w:rsidRPr="001A54BE">
        <w:rPr>
          <w:rFonts w:ascii="Montserrat" w:hAnsi="Montserrat" w:cs="Calibri"/>
          <w:b w:val="0"/>
          <w:bCs/>
          <w:sz w:val="22"/>
          <w:szCs w:val="22"/>
        </w:rPr>
        <w:t>PUERTO MADERO S.A. DE C.V.</w:t>
      </w:r>
      <w:r w:rsidRPr="001A54BE">
        <w:rPr>
          <w:rFonts w:ascii="Montserrat" w:hAnsi="Montserrat" w:cs="Calibri"/>
          <w:b w:val="0"/>
          <w:bCs/>
          <w:sz w:val="22"/>
          <w:szCs w:val="22"/>
        </w:rPr>
        <w:t xml:space="preserve">, con motivo de mi participación en la </w:t>
      </w:r>
      <w:r w:rsidR="00526F09" w:rsidRPr="001A54BE">
        <w:rPr>
          <w:rFonts w:ascii="Montserrat" w:hAnsi="Montserrat" w:cs="Calibri"/>
          <w:b w:val="0"/>
          <w:bCs/>
          <w:sz w:val="22"/>
          <w:szCs w:val="22"/>
        </w:rPr>
        <w:t>Lici</w:t>
      </w:r>
      <w:r w:rsidRPr="001A54BE">
        <w:rPr>
          <w:rFonts w:ascii="Montserrat" w:hAnsi="Montserrat" w:cs="Calibri"/>
          <w:b w:val="0"/>
          <w:bCs/>
          <w:sz w:val="22"/>
          <w:szCs w:val="22"/>
        </w:rPr>
        <w:t>tación.</w:t>
      </w:r>
    </w:p>
    <w:p w:rsidR="00D753ED" w:rsidRPr="001A54BE" w:rsidRDefault="00D753ED" w:rsidP="004D2C59">
      <w:pPr>
        <w:pStyle w:val="ANOTACION0"/>
        <w:spacing w:before="0" w:after="0" w:line="240" w:lineRule="auto"/>
        <w:jc w:val="both"/>
        <w:rPr>
          <w:rFonts w:ascii="Montserrat" w:hAnsi="Montserrat" w:cs="Calibri"/>
          <w:b w:val="0"/>
          <w:bCs/>
          <w:sz w:val="22"/>
          <w:szCs w:val="22"/>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2977"/>
        <w:gridCol w:w="2299"/>
      </w:tblGrid>
      <w:tr w:rsidR="00EF5C1D" w:rsidRPr="001A54BE" w:rsidTr="0031034D">
        <w:tc>
          <w:tcPr>
            <w:tcW w:w="8678" w:type="dxa"/>
            <w:gridSpan w:val="3"/>
          </w:tcPr>
          <w:p w:rsidR="00EF5C1D" w:rsidRPr="001A54BE" w:rsidRDefault="00EF5C1D" w:rsidP="004D2C59">
            <w:pPr>
              <w:pStyle w:val="ANOTACION0"/>
              <w:spacing w:before="0" w:after="0" w:line="240" w:lineRule="auto"/>
              <w:jc w:val="left"/>
              <w:rPr>
                <w:rFonts w:ascii="Montserrat" w:hAnsi="Montserrat" w:cs="Calibri"/>
                <w:sz w:val="22"/>
                <w:szCs w:val="22"/>
              </w:rPr>
            </w:pPr>
            <w:r w:rsidRPr="001A54BE">
              <w:rPr>
                <w:rFonts w:ascii="Montserrat" w:hAnsi="Montserrat" w:cs="Calibri"/>
                <w:sz w:val="22"/>
                <w:szCs w:val="22"/>
              </w:rPr>
              <w:t>Nombre del LICITANTE:</w:t>
            </w:r>
          </w:p>
        </w:tc>
      </w:tr>
      <w:tr w:rsidR="00EF5C1D" w:rsidRPr="001A54BE" w:rsidTr="0031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cantSplit/>
        </w:trPr>
        <w:tc>
          <w:tcPr>
            <w:tcW w:w="3402"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Documento entregado dentro de la propuesta técnica o económica</w:t>
            </w:r>
          </w:p>
        </w:tc>
        <w:tc>
          <w:tcPr>
            <w:tcW w:w="2977"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Fundamento legal</w:t>
            </w:r>
          </w:p>
        </w:tc>
        <w:tc>
          <w:tcPr>
            <w:tcW w:w="2299" w:type="dxa"/>
            <w:tcBorders>
              <w:top w:val="single" w:sz="6" w:space="0" w:color="auto"/>
              <w:left w:val="single" w:sz="6" w:space="0" w:color="auto"/>
              <w:bottom w:val="single" w:sz="6" w:space="0" w:color="auto"/>
              <w:right w:val="single" w:sz="6" w:space="0" w:color="auto"/>
            </w:tcBorders>
          </w:tcPr>
          <w:p w:rsidR="00EF5C1D" w:rsidRPr="001A54BE" w:rsidRDefault="00EF5C1D" w:rsidP="004D2C59">
            <w:pPr>
              <w:pStyle w:val="texto"/>
              <w:spacing w:after="0" w:line="240" w:lineRule="auto"/>
              <w:ind w:firstLine="0"/>
              <w:jc w:val="center"/>
              <w:rPr>
                <w:rFonts w:ascii="Montserrat" w:hAnsi="Montserrat" w:cs="Calibri"/>
                <w:b/>
                <w:sz w:val="22"/>
                <w:szCs w:val="22"/>
                <w:lang w:val="es-MX"/>
              </w:rPr>
            </w:pPr>
            <w:r w:rsidRPr="001A54BE">
              <w:rPr>
                <w:rFonts w:ascii="Montserrat" w:hAnsi="Montserrat" w:cs="Calibri"/>
                <w:b/>
                <w:sz w:val="22"/>
                <w:szCs w:val="22"/>
                <w:lang w:val="es-MX"/>
              </w:rPr>
              <w:t>Sugerencias</w:t>
            </w:r>
            <w:r w:rsidRPr="001A54BE">
              <w:rPr>
                <w:rFonts w:ascii="Montserrat" w:hAnsi="Montserrat" w:cs="Calibri"/>
                <w:b/>
                <w:sz w:val="22"/>
                <w:szCs w:val="22"/>
                <w:lang w:val="es-MX"/>
              </w:rPr>
              <w:br/>
              <w:t>y observaciones</w:t>
            </w: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r w:rsidR="00EF5C1D" w:rsidRPr="001A54BE" w:rsidTr="0031034D">
        <w:tc>
          <w:tcPr>
            <w:tcW w:w="3402" w:type="dxa"/>
          </w:tcPr>
          <w:p w:rsidR="00EF5C1D" w:rsidRPr="001A54BE" w:rsidRDefault="00EF5C1D" w:rsidP="004D2C59">
            <w:pPr>
              <w:jc w:val="both"/>
              <w:rPr>
                <w:rFonts w:ascii="Montserrat" w:hAnsi="Montserrat" w:cs="Calibri"/>
                <w:szCs w:val="22"/>
              </w:rPr>
            </w:pPr>
          </w:p>
        </w:tc>
        <w:tc>
          <w:tcPr>
            <w:tcW w:w="2977" w:type="dxa"/>
          </w:tcPr>
          <w:p w:rsidR="00EF5C1D" w:rsidRPr="001A54BE" w:rsidRDefault="00EF5C1D" w:rsidP="004D2C59">
            <w:pPr>
              <w:jc w:val="both"/>
              <w:rPr>
                <w:rFonts w:ascii="Montserrat" w:hAnsi="Montserrat" w:cs="Calibri"/>
                <w:szCs w:val="22"/>
              </w:rPr>
            </w:pPr>
          </w:p>
        </w:tc>
        <w:tc>
          <w:tcPr>
            <w:tcW w:w="2299" w:type="dxa"/>
          </w:tcPr>
          <w:p w:rsidR="00EF5C1D" w:rsidRPr="001A54BE" w:rsidRDefault="00EF5C1D" w:rsidP="004D2C59">
            <w:pPr>
              <w:jc w:val="both"/>
              <w:rPr>
                <w:rFonts w:ascii="Montserrat" w:hAnsi="Montserrat" w:cs="Calibri"/>
                <w:szCs w:val="22"/>
              </w:rPr>
            </w:pPr>
          </w:p>
        </w:tc>
      </w:tr>
    </w:tbl>
    <w:p w:rsidR="00D753ED" w:rsidRPr="001A54BE" w:rsidRDefault="00D753ED" w:rsidP="004D2C59">
      <w:pPr>
        <w:pStyle w:val="texto"/>
        <w:spacing w:after="0" w:line="240" w:lineRule="auto"/>
        <w:ind w:firstLine="0"/>
        <w:rPr>
          <w:rFonts w:ascii="Montserrat" w:hAnsi="Montserrat" w:cs="Calibri"/>
          <w:b/>
          <w:sz w:val="22"/>
          <w:szCs w:val="22"/>
          <w:lang w:val="es-MX"/>
        </w:rPr>
      </w:pPr>
    </w:p>
    <w:p w:rsidR="00EF5C1D" w:rsidRPr="001A54BE" w:rsidRDefault="00EF5C1D" w:rsidP="004D2C59">
      <w:pPr>
        <w:pStyle w:val="texto"/>
        <w:spacing w:after="0" w:line="240" w:lineRule="auto"/>
        <w:ind w:firstLine="0"/>
        <w:rPr>
          <w:rFonts w:ascii="Montserrat" w:hAnsi="Montserrat" w:cs="Calibri"/>
          <w:b/>
          <w:sz w:val="22"/>
          <w:szCs w:val="22"/>
          <w:lang w:val="es-MX"/>
        </w:rPr>
      </w:pPr>
      <w:r w:rsidRPr="001A54BE">
        <w:rPr>
          <w:rFonts w:ascii="Montserrat" w:hAnsi="Montserrat" w:cs="Calibri"/>
          <w:b/>
          <w:sz w:val="22"/>
          <w:szCs w:val="22"/>
          <w:lang w:val="es-MX"/>
        </w:rPr>
        <w:t>Notas:</w:t>
      </w:r>
    </w:p>
    <w:p w:rsidR="00EF5C1D" w:rsidRPr="001A54BE" w:rsidRDefault="00EF5C1D" w:rsidP="004D2C59">
      <w:pPr>
        <w:ind w:left="284"/>
        <w:rPr>
          <w:rFonts w:ascii="Montserrat" w:hAnsi="Montserrat" w:cs="Calibri"/>
          <w:sz w:val="22"/>
          <w:szCs w:val="22"/>
        </w:rPr>
      </w:pPr>
      <w:r w:rsidRPr="001A54BE">
        <w:rPr>
          <w:rFonts w:ascii="Montserrat" w:hAnsi="Montserrat" w:cs="Calibri"/>
          <w:sz w:val="22"/>
          <w:szCs w:val="22"/>
        </w:rPr>
        <w:t>1.- Se deberán utilizar tanto renglones como sean necesario.</w:t>
      </w:r>
    </w:p>
    <w:p w:rsidR="00EF5C1D" w:rsidRPr="001A54BE" w:rsidRDefault="00EF5C1D" w:rsidP="004D2C59">
      <w:pPr>
        <w:ind w:left="284"/>
        <w:jc w:val="both"/>
        <w:rPr>
          <w:rFonts w:ascii="Montserrat" w:hAnsi="Montserrat" w:cs="Calibri"/>
          <w:sz w:val="22"/>
          <w:szCs w:val="22"/>
        </w:rPr>
      </w:pPr>
      <w:r w:rsidRPr="001A54BE">
        <w:rPr>
          <w:rFonts w:ascii="Montserrat" w:hAnsi="Montserrat" w:cs="Calibri"/>
          <w:sz w:val="22"/>
          <w:szCs w:val="22"/>
        </w:rPr>
        <w:t>2.- Para señalar el fundamento legal se recomienda consultar la Ley Federal de Transparencia y Acceso a la Información, su reglamento y el Capítulo III de los LINEAMIENTOS Generales para la clasificación y desclasificación de la información de las dependencias y entidades de la Administración Pública Federal, publicado en el Diario Oficial de la Federación el 18 de agosto de 2003.</w:t>
      </w:r>
    </w:p>
    <w:p w:rsidR="00EF5C1D" w:rsidRPr="001A54BE" w:rsidRDefault="00EF5C1D" w:rsidP="004D2C59">
      <w:pPr>
        <w:ind w:left="284"/>
        <w:jc w:val="both"/>
        <w:rPr>
          <w:rFonts w:ascii="Montserrat" w:hAnsi="Montserrat" w:cs="Calibri"/>
          <w:sz w:val="22"/>
          <w:szCs w:val="22"/>
        </w:rPr>
      </w:pPr>
    </w:p>
    <w:p w:rsidR="00EF5C1D" w:rsidRPr="001A54BE" w:rsidRDefault="00EF5C1D" w:rsidP="004D2C59">
      <w:pPr>
        <w:jc w:val="center"/>
        <w:rPr>
          <w:rFonts w:ascii="Montserrat" w:hAnsi="Montserrat" w:cs="Calibri"/>
          <w:sz w:val="22"/>
          <w:szCs w:val="22"/>
          <w:lang w:val="pt-BR"/>
        </w:rPr>
      </w:pPr>
      <w:r w:rsidRPr="001A54BE">
        <w:rPr>
          <w:rFonts w:ascii="Montserrat" w:hAnsi="Montserrat" w:cs="Calibri"/>
          <w:sz w:val="22"/>
          <w:szCs w:val="22"/>
          <w:lang w:val="pt-BR"/>
        </w:rPr>
        <w:t>A t e n t a m e n t e.</w:t>
      </w:r>
    </w:p>
    <w:p w:rsidR="00EF5C1D" w:rsidRPr="001A54BE" w:rsidRDefault="00EF5C1D" w:rsidP="004D2C59">
      <w:pPr>
        <w:jc w:val="center"/>
        <w:rPr>
          <w:rFonts w:ascii="Montserrat" w:hAnsi="Montserrat" w:cs="Calibri"/>
          <w:sz w:val="22"/>
          <w:szCs w:val="22"/>
        </w:rPr>
      </w:pPr>
      <w:r w:rsidRPr="001A54BE">
        <w:rPr>
          <w:rFonts w:ascii="Montserrat" w:hAnsi="Montserrat" w:cs="Calibri"/>
          <w:sz w:val="22"/>
          <w:szCs w:val="22"/>
        </w:rPr>
        <w:t>______________________________</w:t>
      </w:r>
    </w:p>
    <w:p w:rsidR="00EF5C1D" w:rsidRPr="001A54BE" w:rsidRDefault="00EF5C1D" w:rsidP="004D2C59">
      <w:pPr>
        <w:jc w:val="center"/>
        <w:rPr>
          <w:rFonts w:ascii="Montserrat" w:hAnsi="Montserrat" w:cs="Calibri"/>
          <w:sz w:val="22"/>
          <w:szCs w:val="22"/>
        </w:rPr>
      </w:pPr>
      <w:r w:rsidRPr="001A54BE">
        <w:rPr>
          <w:rFonts w:ascii="Montserrat" w:hAnsi="Montserrat" w:cs="Calibri"/>
          <w:sz w:val="22"/>
          <w:szCs w:val="22"/>
        </w:rPr>
        <w:t>(Cargo y firma del representante del LICITANTE)</w:t>
      </w:r>
    </w:p>
    <w:p w:rsidR="00760643" w:rsidRPr="001A54BE" w:rsidRDefault="00760643" w:rsidP="004D2C59">
      <w:pPr>
        <w:pStyle w:val="Ttulo6"/>
        <w:spacing w:before="0" w:after="0"/>
        <w:jc w:val="center"/>
        <w:rPr>
          <w:rFonts w:ascii="Montserrat" w:hAnsi="Montserrat" w:cs="Arial"/>
        </w:rPr>
      </w:pPr>
    </w:p>
    <w:p w:rsidR="00EF5C1D" w:rsidRPr="001A54BE" w:rsidRDefault="00EF5C1D" w:rsidP="004D2C59">
      <w:pPr>
        <w:pStyle w:val="Ttulo6"/>
        <w:spacing w:before="0" w:after="0"/>
        <w:jc w:val="center"/>
        <w:rPr>
          <w:rFonts w:ascii="Montserrat" w:hAnsi="Montserrat" w:cs="Arial"/>
        </w:rPr>
      </w:pPr>
      <w:r w:rsidRPr="001A54BE">
        <w:rPr>
          <w:rFonts w:ascii="Montserrat" w:hAnsi="Montserrat" w:cs="Arial"/>
        </w:rPr>
        <w:t>A</w:t>
      </w:r>
      <w:r w:rsidR="001B4525" w:rsidRPr="001A54BE">
        <w:rPr>
          <w:rFonts w:ascii="Montserrat" w:hAnsi="Montserrat" w:cs="Arial"/>
        </w:rPr>
        <w:t>NEXO</w:t>
      </w:r>
      <w:r w:rsidRPr="001A54BE">
        <w:rPr>
          <w:rFonts w:ascii="Montserrat" w:hAnsi="Montserrat" w:cs="Arial"/>
        </w:rPr>
        <w:t xml:space="preserve"> 12</w:t>
      </w:r>
    </w:p>
    <w:p w:rsidR="00EF5C1D" w:rsidRPr="001A54BE" w:rsidRDefault="00EF5C1D" w:rsidP="004D2C59">
      <w:pPr>
        <w:rPr>
          <w:rFonts w:ascii="Montserrat" w:hAnsi="Montserrat"/>
          <w:lang w:val="es-MX"/>
        </w:rPr>
      </w:pPr>
    </w:p>
    <w:p w:rsidR="00EF5C1D" w:rsidRPr="001A54BE" w:rsidRDefault="00EF5C1D" w:rsidP="004D2C59">
      <w:pPr>
        <w:rPr>
          <w:rFonts w:ascii="Montserrat" w:hAnsi="Montserrat" w:cs="Arial"/>
          <w:b/>
          <w:bCs/>
          <w:sz w:val="22"/>
          <w:szCs w:val="22"/>
          <w:lang w:val="es-MX"/>
        </w:rPr>
      </w:pPr>
      <w:r w:rsidRPr="001A54BE">
        <w:rPr>
          <w:rFonts w:ascii="Montserrat" w:hAnsi="Montserrat" w:cs="Arial"/>
          <w:b/>
          <w:bCs/>
          <w:sz w:val="22"/>
          <w:szCs w:val="22"/>
          <w:lang w:val="es-MX"/>
        </w:rPr>
        <w:t xml:space="preserve">NOTA INFORMATIVA PARA  PARTICIPANTES DE </w:t>
      </w:r>
      <w:r w:rsidR="000217FC" w:rsidRPr="001A54BE">
        <w:rPr>
          <w:rFonts w:ascii="Montserrat" w:hAnsi="Montserrat" w:cs="Arial"/>
          <w:b/>
          <w:bCs/>
          <w:sz w:val="22"/>
          <w:szCs w:val="22"/>
          <w:lang w:val="es-MX"/>
        </w:rPr>
        <w:t>PAÍSES</w:t>
      </w:r>
      <w:r w:rsidRPr="001A54BE">
        <w:rPr>
          <w:rFonts w:ascii="Montserrat" w:hAnsi="Montserrat" w:cs="Arial"/>
          <w:b/>
          <w:bCs/>
          <w:sz w:val="22"/>
          <w:szCs w:val="22"/>
          <w:lang w:val="es-MX"/>
        </w:rPr>
        <w:t xml:space="preserve"> MIEMBROS DE LA OCDE</w:t>
      </w: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1A54BE">
        <w:rPr>
          <w:rFonts w:ascii="Montserrat" w:hAnsi="Montserrat" w:cs="Arial"/>
          <w:b/>
          <w:i/>
          <w:sz w:val="22"/>
          <w:szCs w:val="22"/>
        </w:rPr>
        <w:t>Convención para combatir el cohecho de servidores públicos extranjeros en transacciones comerciales internacionales,</w:t>
      </w:r>
      <w:r w:rsidRPr="001A54BE">
        <w:rPr>
          <w:rFonts w:ascii="Montserrat" w:hAnsi="Montserrat" w:cs="Arial"/>
          <w:sz w:val="22"/>
          <w:szCs w:val="22"/>
        </w:rPr>
        <w:t xml:space="preserve"> hemos adquirido responsabilidades que involucran a los sectores público y privado.</w:t>
      </w:r>
    </w:p>
    <w:p w:rsidR="00EF5C1D" w:rsidRPr="001A54BE" w:rsidRDefault="00EF5C1D" w:rsidP="004D2C59">
      <w:pPr>
        <w:jc w:val="both"/>
        <w:rPr>
          <w:rFonts w:ascii="Montserrat" w:hAnsi="Montserrat" w:cs="Arial"/>
          <w:sz w:val="22"/>
          <w:szCs w:val="22"/>
        </w:rPr>
      </w:pP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EF5C1D" w:rsidRPr="001A54BE" w:rsidRDefault="00EF5C1D" w:rsidP="004D2C59">
      <w:pPr>
        <w:jc w:val="both"/>
        <w:rPr>
          <w:rFonts w:ascii="Montserrat" w:hAnsi="Montserrat" w:cs="Arial"/>
          <w:sz w:val="22"/>
          <w:szCs w:val="22"/>
        </w:rPr>
      </w:pPr>
      <w:r w:rsidRPr="001A54BE">
        <w:rPr>
          <w:rFonts w:ascii="Montserrat" w:hAnsi="Montserrat" w:cs="Arial"/>
          <w:sz w:val="22"/>
          <w:szCs w:val="22"/>
        </w:rPr>
        <w:t>La OCDE ha establecido mecanismos muy claros para que los países firmantes de la Convención cumplan con las recomendaciones emitidas por ésta y en el caso de México, iniciará en Noviembre de 2003 una segunda fase de evaluación - la primera ya fue aprobada – en donde un grupo de expertos verificará, entre otros:</w:t>
      </w:r>
    </w:p>
    <w:p w:rsidR="00EF5C1D" w:rsidRPr="001A54BE" w:rsidRDefault="00EF5C1D" w:rsidP="004D2C59">
      <w:pPr>
        <w:jc w:val="both"/>
        <w:rPr>
          <w:rFonts w:ascii="Montserrat" w:hAnsi="Montserrat" w:cs="Arial"/>
          <w:sz w:val="22"/>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 - La compatibilidad de nuestro marco jurídico con las disposiciones de la Convención.</w:t>
      </w:r>
    </w:p>
    <w:p w:rsidR="00EF5C1D" w:rsidRPr="001A54BE" w:rsidRDefault="00EF5C1D" w:rsidP="004D2C59">
      <w:pPr>
        <w:pStyle w:val="Textoindependiente"/>
        <w:ind w:left="142" w:hanging="142"/>
        <w:rPr>
          <w:rFonts w:ascii="Montserrat" w:hAnsi="Montserrat" w:cs="Arial"/>
          <w:szCs w:val="22"/>
        </w:rPr>
      </w:pPr>
      <w:r w:rsidRPr="001A54BE">
        <w:rPr>
          <w:rFonts w:ascii="Montserrat" w:hAnsi="Montserrat" w:cs="Arial"/>
          <w:szCs w:val="22"/>
        </w:rPr>
        <w:t xml:space="preserve"> -El conocimiento que tengan los sectores público y privado de las recomendaciones de la Convención.</w:t>
      </w:r>
    </w:p>
    <w:p w:rsidR="00EF5C1D" w:rsidRPr="001A54BE" w:rsidRDefault="00EF5C1D" w:rsidP="004D2C59">
      <w:pPr>
        <w:pStyle w:val="Textoindependiente"/>
        <w:ind w:left="142" w:hanging="142"/>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El resultado de esta evaluación Impactará el grado de inversión otorgado a México por las agencias calificadores y la atracción de inversión extranjera. </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Las responsabilidades del sector público se centran en: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Profundizar las reformas legales que inició en 1999.</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Difundir las recomendaciones de la Convención y las obligaciones de cada uno de los actores comprometidos en su cumplimiento.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Presentar casos de cohecho en proceso y concluidos (incluyendo aquellos relacionados con lavado de dinero y extradición).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Las responsabilidades del sector privado contemplan: </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-Los abogados: promover el cumplimiento y revisión de la Convención (imprimir el carácter vinculatorio entre ésta y la legislación nacional); impulsar los esquemas preventivos que deben adoptar las empresas.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Las sanciones impuestas a las personas físicas o morales (privados) y a los servidores públicos que incumplan las recomendaciones de la Convención, implican entre otras, privación de la libertad, extradición decomiso y/o embargo de dinero o bienes.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El culpable puede ser perseguido en cualquier país firmante de la Convención, independientemente del lugar donde el acto de cohecho haya sido cometido.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Por otra parte, es de señalar que el Código Penal Federal sanciona el cohecho en los siguientes términos: “Artículo 222”Cometen el delito de  cohecho:</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 xml:space="preserve">I.- El servidor público que por sí, o por interpósita persona solicite o reciba indebidamente para sí o para otro, dinero o cualquiera otra dádiva, o acepte una promesa, para hacer o dejar de hacer algo justo o injusto relacionado con sus funciones, y </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 El que de manera espontánea dé u ofrezca dinero o cualquier otra dádiva a alguna de las personas que se mencionan en la fracción anterior, para que cualquier servidor público haga u omita un acto justo o injusto relacionado con sus funciones.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Al que comete el delito de cohecho se le impondrán las siguientes sanciones:</w:t>
      </w:r>
    </w:p>
    <w:p w:rsidR="00EF5C1D" w:rsidRPr="001A54BE" w:rsidRDefault="00EF5C1D" w:rsidP="004D2C59">
      <w:pPr>
        <w:pStyle w:val="Textoindependiente"/>
        <w:rPr>
          <w:rFonts w:ascii="Montserrat" w:hAnsi="Montserrat" w:cs="Arial"/>
          <w:szCs w:val="22"/>
        </w:rPr>
      </w:pP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la cantidad o el valor de la dádiva o promesa no exceda del equivalente de quinientas veces al salario mínimo diario vigente en el Distrito Federal en el momento de  cometerse el delito, o no sea  evaluable,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En ningún caso se devolverá a los responsables del delito de cohecho, el dinero o dádivas entregadas, las mismas se aplicarán en beneficio del Estado.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Capítulo XI</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Cohecho a servidores públicos extranjeros. Artículo 222 bis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Se impondrán las penas previstas en el artículo anterior el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 A un servidor público extranjero para que gestione o se abstenga de gestionar la tramitación o resolución de asuntos relacionados con las funciones inherentes a su empleo, cargo o comisión.</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 A un servidor público extranjero para llevar a cabo la tramitación o resolución de cualquier asunto que se encuentre fuera del ámbito de las funciones inherentes a su empleo, cargo o comisión, 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III.- A cualquier persona para que acuda ante un servidor público extranjero y le requiera o le proponga llevar a cabo la tramitación o resolución de cualquier asunto relacionado con las funciones inherentes al empleo, cargo o comisión de este último.</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EF5C1D" w:rsidRPr="001A54BE" w:rsidRDefault="00EF5C1D" w:rsidP="004D2C59">
      <w:pPr>
        <w:pStyle w:val="Textoindependiente"/>
        <w:rPr>
          <w:rFonts w:ascii="Montserrat" w:hAnsi="Montserrat" w:cs="Arial"/>
          <w:szCs w:val="22"/>
        </w:rPr>
      </w:pPr>
      <w:r w:rsidRPr="001A54BE">
        <w:rPr>
          <w:rFonts w:ascii="Montserrat" w:hAnsi="Montserrat" w:cs="Arial"/>
          <w:szCs w:val="22"/>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y el daño causado o el beneficio obtenido por la persona moral.</w:t>
      </w:r>
    </w:p>
    <w:p w:rsidR="00165BEF" w:rsidRPr="001A54BE" w:rsidRDefault="00165BEF" w:rsidP="004D2C59">
      <w:pPr>
        <w:autoSpaceDE w:val="0"/>
        <w:autoSpaceDN w:val="0"/>
        <w:adjustRightInd w:val="0"/>
        <w:jc w:val="center"/>
        <w:rPr>
          <w:rFonts w:ascii="Montserrat" w:hAnsi="Montserrat" w:cs="Arial"/>
          <w:b/>
          <w:szCs w:val="22"/>
        </w:rPr>
      </w:pPr>
    </w:p>
    <w:p w:rsidR="00165BEF" w:rsidRPr="001A54BE" w:rsidRDefault="00165BEF" w:rsidP="004D2C59">
      <w:pPr>
        <w:autoSpaceDE w:val="0"/>
        <w:autoSpaceDN w:val="0"/>
        <w:adjustRightInd w:val="0"/>
        <w:jc w:val="center"/>
        <w:rPr>
          <w:rFonts w:ascii="Montserrat" w:hAnsi="Montserrat" w:cs="Arial"/>
          <w:b/>
          <w:szCs w:val="22"/>
        </w:rPr>
      </w:pPr>
    </w:p>
    <w:p w:rsidR="00165BEF" w:rsidRPr="001A54BE" w:rsidRDefault="00165BEF" w:rsidP="004D2C59">
      <w:pPr>
        <w:autoSpaceDE w:val="0"/>
        <w:autoSpaceDN w:val="0"/>
        <w:adjustRightInd w:val="0"/>
        <w:jc w:val="center"/>
        <w:rPr>
          <w:rFonts w:ascii="Montserrat" w:hAnsi="Montserrat" w:cs="Arial"/>
          <w:b/>
          <w:szCs w:val="22"/>
        </w:rPr>
      </w:pPr>
    </w:p>
    <w:p w:rsidR="00EF5C1D" w:rsidRPr="001A54BE" w:rsidRDefault="00EF5C1D" w:rsidP="00BF3562">
      <w:pPr>
        <w:pStyle w:val="Ttulo6"/>
        <w:spacing w:before="0" w:after="0"/>
        <w:rPr>
          <w:rFonts w:ascii="Montserrat" w:hAnsi="Montserrat" w:cs="Arial"/>
        </w:rPr>
      </w:pPr>
    </w:p>
    <w:sectPr w:rsidR="00EF5C1D" w:rsidRPr="001A54BE" w:rsidSect="00CB1443">
      <w:headerReference w:type="default" r:id="rId9"/>
      <w:footerReference w:type="default" r:id="rId10"/>
      <w:pgSz w:w="12240" w:h="15840"/>
      <w:pgMar w:top="2552" w:right="1185"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150" w:rsidRDefault="00633150" w:rsidP="00AC0179">
      <w:r>
        <w:separator/>
      </w:r>
    </w:p>
  </w:endnote>
  <w:endnote w:type="continuationSeparator" w:id="0">
    <w:p w:rsidR="00633150" w:rsidRDefault="00633150" w:rsidP="00AC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oberana Sans">
    <w:panose1 w:val="02000000000000000000"/>
    <w:charset w:val="00"/>
    <w:family w:val="modern"/>
    <w:notTrueType/>
    <w:pitch w:val="variable"/>
    <w:sig w:usb0="800000AF" w:usb1="4000204B"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bertus Medium">
    <w:altName w:val="Candara"/>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ITC Officina Sans Book">
    <w:panose1 w:val="00000000000000000000"/>
    <w:charset w:val="00"/>
    <w:family w:val="swiss"/>
    <w:notTrueType/>
    <w:pitch w:val="variable"/>
    <w:sig w:usb0="00000003" w:usb1="00000000" w:usb2="00000000" w:usb3="00000000" w:csb0="00000001" w:csb1="00000000"/>
  </w:font>
  <w:font w:name="Optima">
    <w:altName w:val="Optima"/>
    <w:panose1 w:val="00000000000000000000"/>
    <w:charset w:val="00"/>
    <w:family w:val="swiss"/>
    <w:notTrueType/>
    <w:pitch w:val="variable"/>
    <w:sig w:usb0="00000003" w:usb1="00000000" w:usb2="00000000" w:usb3="00000000" w:csb0="00000001" w:csb1="00000000"/>
  </w:font>
  <w:font w:name="Avenir LT Std">
    <w:altName w:val="Avenir LT Std"/>
    <w:panose1 w:val="00000000000000000000"/>
    <w:charset w:val="00"/>
    <w:family w:val="swiss"/>
    <w:notTrueType/>
    <w:pitch w:val="default"/>
    <w:sig w:usb0="00000003" w:usb1="00000000" w:usb2="00000000" w:usb3="00000000" w:csb0="00000001" w:csb1="00000000"/>
  </w:font>
  <w:font w:name="Soberana Titular">
    <w:panose1 w:val="00000000000000000000"/>
    <w:charset w:val="00"/>
    <w:family w:val="modern"/>
    <w:notTrueType/>
    <w:pitch w:val="variable"/>
    <w:sig w:usb0="800000AF" w:usb1="4000204A" w:usb2="00000000" w:usb3="00000000" w:csb0="00000001" w:csb1="00000000"/>
  </w:font>
  <w:font w:name="HP Simplified Light">
    <w:panose1 w:val="020B0404020204020204"/>
    <w:charset w:val="00"/>
    <w:family w:val="swiss"/>
    <w:pitch w:val="variable"/>
    <w:sig w:usb0="A00002FF" w:usb1="5000205B" w:usb2="00000000" w:usb3="00000000" w:csb0="0000019F" w:csb1="00000000"/>
  </w:font>
  <w:font w:name="Montserrat">
    <w:panose1 w:val="00000500000000000000"/>
    <w:charset w:val="00"/>
    <w:family w:val="auto"/>
    <w:pitch w:val="variable"/>
    <w:sig w:usb0="2000020F" w:usb1="00000003" w:usb2="00000000" w:usb3="00000000" w:csb0="00000197" w:csb1="00000000"/>
  </w:font>
  <w:font w:name="Scribble">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161" w:rsidRDefault="009E2161" w:rsidP="003240A3">
    <w:pPr>
      <w:pStyle w:val="Piedepgina"/>
      <w:jc w:val="right"/>
      <w:rPr>
        <w:rFonts w:ascii="Scribble" w:hAnsi="Scribble"/>
        <w:b/>
        <w:sz w:val="16"/>
        <w:lang w:val="es-MX"/>
      </w:rPr>
    </w:pPr>
  </w:p>
  <w:p w:rsidR="009E2161" w:rsidRPr="006B4137" w:rsidRDefault="009E2161" w:rsidP="003240A3">
    <w:pPr>
      <w:pStyle w:val="Piedepgina"/>
      <w:jc w:val="right"/>
      <w:rPr>
        <w:rFonts w:ascii="Scribble" w:hAnsi="Scribble"/>
        <w:b/>
        <w:sz w:val="16"/>
        <w:lang w:val="es-MX"/>
      </w:rPr>
    </w:pPr>
    <w:r>
      <w:rPr>
        <w:rFonts w:ascii="Scribble" w:hAnsi="Scribble"/>
        <w:b/>
        <w:sz w:val="16"/>
        <w:lang w:val="es-MX"/>
      </w:rPr>
      <w:t xml:space="preserve">Licitación Pública Nacional Electrónica </w:t>
    </w:r>
  </w:p>
  <w:p w:rsidR="009E2161" w:rsidRDefault="009E2161" w:rsidP="003240A3">
    <w:pPr>
      <w:pStyle w:val="Piedepgina"/>
      <w:jc w:val="right"/>
      <w:rPr>
        <w:rFonts w:ascii="Soberana Sans" w:hAnsi="Soberana Sans"/>
        <w:sz w:val="20"/>
      </w:rPr>
    </w:pPr>
    <w:r>
      <w:rPr>
        <w:rFonts w:ascii="Soberana Sans" w:hAnsi="Soberana Sans"/>
        <w:sz w:val="20"/>
      </w:rPr>
      <w:t>LA-009J3C001-E1-2020</w:t>
    </w:r>
  </w:p>
  <w:p w:rsidR="009E2161" w:rsidRPr="006B4137" w:rsidRDefault="009E2161" w:rsidP="003240A3">
    <w:pPr>
      <w:pStyle w:val="Piedepgina"/>
      <w:jc w:val="right"/>
      <w:rPr>
        <w:rFonts w:ascii="Scribble" w:hAnsi="Scribble"/>
        <w:b/>
        <w:sz w:val="16"/>
        <w:lang w:val="es-MX"/>
      </w:rPr>
    </w:pPr>
    <w:r w:rsidRPr="006B4137">
      <w:rPr>
        <w:rFonts w:ascii="Scribble" w:hAnsi="Scribble"/>
        <w:b/>
        <w:sz w:val="16"/>
        <w:lang w:val="es-MX"/>
      </w:rPr>
      <w:t xml:space="preserve">Pagina </w:t>
    </w:r>
    <w:r w:rsidRPr="006B4137">
      <w:rPr>
        <w:rStyle w:val="Nmerodepgina"/>
        <w:b/>
        <w:sz w:val="16"/>
      </w:rPr>
      <w:fldChar w:fldCharType="begin"/>
    </w:r>
    <w:r w:rsidRPr="006B4137">
      <w:rPr>
        <w:rStyle w:val="Nmerodepgina"/>
        <w:b/>
        <w:sz w:val="16"/>
      </w:rPr>
      <w:instrText xml:space="preserve"> PAGE </w:instrText>
    </w:r>
    <w:r w:rsidRPr="006B4137">
      <w:rPr>
        <w:rStyle w:val="Nmerodepgina"/>
        <w:b/>
        <w:sz w:val="16"/>
      </w:rPr>
      <w:fldChar w:fldCharType="separate"/>
    </w:r>
    <w:r w:rsidR="00633150">
      <w:rPr>
        <w:rStyle w:val="Nmerodepgina"/>
        <w:b/>
        <w:noProof/>
        <w:sz w:val="16"/>
      </w:rPr>
      <w:t>1</w:t>
    </w:r>
    <w:r w:rsidRPr="006B4137">
      <w:rPr>
        <w:rStyle w:val="Nmerodepgina"/>
        <w:b/>
        <w:sz w:val="16"/>
      </w:rPr>
      <w:fldChar w:fldCharType="end"/>
    </w:r>
  </w:p>
  <w:p w:rsidR="009E2161" w:rsidRDefault="009E216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150" w:rsidRDefault="00633150" w:rsidP="00AC0179">
      <w:r>
        <w:separator/>
      </w:r>
    </w:p>
  </w:footnote>
  <w:footnote w:type="continuationSeparator" w:id="0">
    <w:p w:rsidR="00633150" w:rsidRDefault="00633150" w:rsidP="00AC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161" w:rsidRDefault="00DE49EC" w:rsidP="004E5BB0">
    <w:pPr>
      <w:pStyle w:val="Encabezado"/>
      <w:tabs>
        <w:tab w:val="clear" w:pos="4419"/>
        <w:tab w:val="clear" w:pos="8838"/>
      </w:tabs>
      <w:ind w:left="-567" w:right="169"/>
      <w:jc w:val="center"/>
      <w:rPr>
        <w:sz w:val="20"/>
      </w:rPr>
    </w:pPr>
    <w:r>
      <w:rPr>
        <w:noProof/>
        <w:lang w:val="es-MX" w:eastAsia="es-MX"/>
      </w:rPr>
      <w:drawing>
        <wp:anchor distT="0" distB="0" distL="114300" distR="114300" simplePos="0" relativeHeight="251663872" behindDoc="0" locked="0" layoutInCell="1" allowOverlap="1" wp14:anchorId="253872F2" wp14:editId="019E6F08">
          <wp:simplePos x="0" y="0"/>
          <wp:positionH relativeFrom="page">
            <wp:posOffset>1466491</wp:posOffset>
          </wp:positionH>
          <wp:positionV relativeFrom="page">
            <wp:posOffset>258792</wp:posOffset>
          </wp:positionV>
          <wp:extent cx="1728747" cy="327804"/>
          <wp:effectExtent l="0" t="0" r="5080" b="0"/>
          <wp:wrapSquare wrapText="bothSides"/>
          <wp:docPr id="139606" name="Imagen 9" descr="logo hor sct + 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06" name="Imagen 9" descr="logo hor sct + api"/>
                  <pic:cNvPicPr>
                    <a:picLocks noChangeAspect="1" noChangeArrowheads="1"/>
                  </pic:cNvPicPr>
                </pic:nvPicPr>
                <pic:blipFill rotWithShape="1">
                  <a:blip r:embed="rId1">
                    <a:extLst>
                      <a:ext uri="{28A0092B-C50C-407E-A947-70E740481C1C}">
                        <a14:useLocalDpi xmlns:a14="http://schemas.microsoft.com/office/drawing/2010/main" val="0"/>
                      </a:ext>
                    </a:extLst>
                  </a:blip>
                  <a:srcRect r="45775"/>
                  <a:stretch/>
                </pic:blipFill>
                <pic:spPr bwMode="auto">
                  <a:xfrm>
                    <a:off x="0" y="0"/>
                    <a:ext cx="1728747" cy="32780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2161">
      <w:rPr>
        <w:noProof/>
        <w:sz w:val="20"/>
        <w:lang w:val="es-MX" w:eastAsia="es-MX"/>
      </w:rPr>
      <w:drawing>
        <wp:anchor distT="0" distB="0" distL="114300" distR="114300" simplePos="0" relativeHeight="251661824" behindDoc="0" locked="0" layoutInCell="1" allowOverlap="1">
          <wp:simplePos x="0" y="0"/>
          <wp:positionH relativeFrom="margin">
            <wp:posOffset>5318760</wp:posOffset>
          </wp:positionH>
          <wp:positionV relativeFrom="margin">
            <wp:posOffset>-1494790</wp:posOffset>
          </wp:positionV>
          <wp:extent cx="900430" cy="659765"/>
          <wp:effectExtent l="0" t="0" r="0" b="6985"/>
          <wp:wrapSquare wrapText="bothSides"/>
          <wp:docPr id="4" name="Imagen 4" descr="Logo API Puerto Chiapas NUE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 API Puerto Chiapas NUEV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430" cy="659765"/>
                  </a:xfrm>
                  <a:prstGeom prst="rect">
                    <a:avLst/>
                  </a:prstGeom>
                  <a:noFill/>
                  <a:ln>
                    <a:noFill/>
                  </a:ln>
                </pic:spPr>
              </pic:pic>
            </a:graphicData>
          </a:graphic>
        </wp:anchor>
      </w:drawing>
    </w:r>
    <w:r w:rsidR="009E2161">
      <w:rPr>
        <w:sz w:val="20"/>
      </w:rPr>
      <w:t xml:space="preserve">                                                                           </w:t>
    </w:r>
  </w:p>
  <w:p w:rsidR="009E2161" w:rsidRPr="003240A3" w:rsidRDefault="009E2161" w:rsidP="001A54BE">
    <w:pPr>
      <w:pStyle w:val="Encabezado"/>
      <w:tabs>
        <w:tab w:val="clear" w:pos="4419"/>
        <w:tab w:val="clear" w:pos="8838"/>
      </w:tabs>
      <w:ind w:right="-2"/>
      <w:jc w:val="center"/>
      <w:rPr>
        <w:rFonts w:ascii="Soberana Sans" w:hAnsi="Soberana Sans"/>
        <w:sz w:val="18"/>
      </w:rPr>
    </w:pPr>
    <w:r w:rsidRPr="003240A3">
      <w:rPr>
        <w:rFonts w:ascii="Soberana Sans" w:hAnsi="Soberana Sans"/>
        <w:sz w:val="18"/>
      </w:rPr>
      <w:t>ADMINISTRACIÓN PORTUARIA INTEGRAL DE PUERTO MADERO, S.A. DE C.V.</w:t>
    </w:r>
  </w:p>
  <w:p w:rsidR="009E2161" w:rsidRDefault="009E2161" w:rsidP="001A54BE">
    <w:pPr>
      <w:autoSpaceDE w:val="0"/>
      <w:autoSpaceDN w:val="0"/>
      <w:adjustRightInd w:val="0"/>
      <w:spacing w:line="200" w:lineRule="exact"/>
      <w:ind w:right="-2"/>
      <w:jc w:val="center"/>
      <w:rPr>
        <w:rFonts w:ascii="Soberana Sans" w:hAnsi="Soberana Sans"/>
        <w:sz w:val="18"/>
      </w:rPr>
    </w:pPr>
    <w:r w:rsidRPr="003240A3">
      <w:rPr>
        <w:rFonts w:ascii="Soberana Sans" w:hAnsi="Soberana Sans"/>
        <w:sz w:val="18"/>
      </w:rPr>
      <w:t>CONVOCATORIA PARA EL PROCEDIMIENTO DE LICITACIÓN PÚBLICA NACIONAL ELECTRÓNICA</w:t>
    </w:r>
  </w:p>
  <w:p w:rsidR="009E2161" w:rsidRDefault="009E2161" w:rsidP="001A54BE">
    <w:pPr>
      <w:autoSpaceDE w:val="0"/>
      <w:autoSpaceDN w:val="0"/>
      <w:adjustRightInd w:val="0"/>
      <w:spacing w:line="200" w:lineRule="exact"/>
      <w:ind w:right="-2"/>
      <w:jc w:val="center"/>
      <w:rPr>
        <w:rFonts w:ascii="Soberana Sans" w:hAnsi="Soberana Sans"/>
        <w:sz w:val="18"/>
      </w:rPr>
    </w:pPr>
    <w:r w:rsidRPr="003240A3">
      <w:rPr>
        <w:rFonts w:ascii="Soberana Sans" w:hAnsi="Soberana Sans" w:cs="Arial"/>
        <w:sz w:val="18"/>
        <w:lang w:val="pt-BR"/>
      </w:rPr>
      <w:t>NO</w:t>
    </w:r>
    <w:r w:rsidRPr="005D1905">
      <w:rPr>
        <w:rFonts w:ascii="Soberana Sans" w:hAnsi="Soberana Sans"/>
        <w:sz w:val="18"/>
      </w:rPr>
      <w:t>. LA-009J3C001-E1-2020</w:t>
    </w:r>
    <w:r w:rsidRPr="001A54BE">
      <w:rPr>
        <w:rFonts w:cs="Arial"/>
        <w:color w:val="000000" w:themeColor="text1"/>
        <w:sz w:val="18"/>
        <w:szCs w:val="18"/>
        <w:shd w:val="clear" w:color="auto" w:fill="FFFFFF"/>
      </w:rPr>
      <w:t> </w:t>
    </w:r>
    <w:r w:rsidRPr="003240A3">
      <w:rPr>
        <w:rFonts w:ascii="Soberana Sans" w:hAnsi="Soberana Sans"/>
        <w:sz w:val="18"/>
      </w:rPr>
      <w:t>PARA LOS SERVICIOS DE SEGURIDAD PRIVADA, PROTECCIÓN, CONTROL Y VIGILANCIA DE LAS INSTALACIONES DE LA ADMINISTRACIÓN PORTUARIA</w:t>
    </w:r>
  </w:p>
  <w:p w:rsidR="009E2161" w:rsidRPr="003240A3" w:rsidRDefault="009E2161" w:rsidP="001A54BE">
    <w:pPr>
      <w:autoSpaceDE w:val="0"/>
      <w:autoSpaceDN w:val="0"/>
      <w:adjustRightInd w:val="0"/>
      <w:spacing w:line="200" w:lineRule="exact"/>
      <w:ind w:right="-2"/>
      <w:jc w:val="center"/>
      <w:rPr>
        <w:sz w:val="22"/>
      </w:rPr>
    </w:pPr>
    <w:r w:rsidRPr="003240A3">
      <w:rPr>
        <w:rFonts w:ascii="Soberana Sans" w:hAnsi="Soberana Sans"/>
        <w:sz w:val="18"/>
      </w:rPr>
      <w:t>INTEGRAL DE PUERTO MADERO S.A. DE C.V.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5F2D50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DFAC712"/>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64C5115"/>
    <w:multiLevelType w:val="hybridMultilevel"/>
    <w:tmpl w:val="CBC4DCC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FE3AEC"/>
    <w:multiLevelType w:val="hybridMultilevel"/>
    <w:tmpl w:val="4C001686"/>
    <w:lvl w:ilvl="0" w:tplc="0C0A0019">
      <w:start w:val="1"/>
      <w:numFmt w:val="lowerLetter"/>
      <w:lvlText w:val="%1."/>
      <w:lvlJc w:val="left"/>
      <w:pPr>
        <w:tabs>
          <w:tab w:val="num" w:pos="720"/>
        </w:tabs>
        <w:ind w:left="720" w:hanging="360"/>
      </w:pPr>
      <w:rPr>
        <w:b w:val="0"/>
      </w:rPr>
    </w:lvl>
    <w:lvl w:ilvl="1" w:tplc="040A001B">
      <w:start w:val="1"/>
      <w:numFmt w:val="lowerRoman"/>
      <w:lvlText w:val="%2."/>
      <w:lvlJc w:val="righ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87825C0"/>
    <w:multiLevelType w:val="hybridMultilevel"/>
    <w:tmpl w:val="009A77DC"/>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9192896"/>
    <w:multiLevelType w:val="multilevel"/>
    <w:tmpl w:val="3BF80C36"/>
    <w:lvl w:ilvl="0">
      <w:start w:val="1"/>
      <w:numFmt w:val="lowerLetter"/>
      <w:lvlText w:val="%1)"/>
      <w:lvlJc w:val="left"/>
      <w:pPr>
        <w:tabs>
          <w:tab w:val="num" w:pos="588"/>
        </w:tabs>
        <w:ind w:left="588" w:hanging="360"/>
      </w:pPr>
      <w:rPr>
        <w:rFonts w:hint="default"/>
        <w:b w:val="0"/>
      </w:rPr>
    </w:lvl>
    <w:lvl w:ilvl="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tentative="1">
      <w:start w:val="1"/>
      <w:numFmt w:val="decimal"/>
      <w:lvlText w:val="%7."/>
      <w:lvlJc w:val="left"/>
      <w:pPr>
        <w:tabs>
          <w:tab w:val="num" w:pos="4908"/>
        </w:tabs>
        <w:ind w:left="4908" w:hanging="360"/>
      </w:pPr>
    </w:lvl>
    <w:lvl w:ilvl="7" w:tentative="1">
      <w:start w:val="1"/>
      <w:numFmt w:val="lowerLetter"/>
      <w:lvlText w:val="%8."/>
      <w:lvlJc w:val="left"/>
      <w:pPr>
        <w:tabs>
          <w:tab w:val="num" w:pos="5628"/>
        </w:tabs>
        <w:ind w:left="5628" w:hanging="360"/>
      </w:pPr>
    </w:lvl>
    <w:lvl w:ilvl="8" w:tentative="1">
      <w:start w:val="1"/>
      <w:numFmt w:val="lowerRoman"/>
      <w:lvlText w:val="%9."/>
      <w:lvlJc w:val="right"/>
      <w:pPr>
        <w:tabs>
          <w:tab w:val="num" w:pos="6348"/>
        </w:tabs>
        <w:ind w:left="6348" w:hanging="180"/>
      </w:pPr>
    </w:lvl>
  </w:abstractNum>
  <w:abstractNum w:abstractNumId="6" w15:restartNumberingAfterBreak="0">
    <w:nsid w:val="0A103BE0"/>
    <w:multiLevelType w:val="hybridMultilevel"/>
    <w:tmpl w:val="6A1A09DC"/>
    <w:lvl w:ilvl="0" w:tplc="FB42ADC8">
      <w:numFmt w:val="bullet"/>
      <w:lvlText w:val="•"/>
      <w:lvlJc w:val="left"/>
      <w:pPr>
        <w:ind w:left="1069" w:hanging="360"/>
      </w:pPr>
      <w:rPr>
        <w:rFonts w:ascii="Soberana Sans" w:eastAsia="Times New Roman" w:hAnsi="Soberana San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CED24FF"/>
    <w:multiLevelType w:val="hybridMultilevel"/>
    <w:tmpl w:val="F0688AC2"/>
    <w:lvl w:ilvl="0" w:tplc="29B69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7454E2"/>
    <w:multiLevelType w:val="hybridMultilevel"/>
    <w:tmpl w:val="7954FCBA"/>
    <w:lvl w:ilvl="0" w:tplc="0C0A0001">
      <w:start w:val="1"/>
      <w:numFmt w:val="bullet"/>
      <w:lvlText w:val=""/>
      <w:lvlJc w:val="left"/>
      <w:pPr>
        <w:ind w:left="1545" w:hanging="360"/>
      </w:pPr>
      <w:rPr>
        <w:rFonts w:ascii="Symbol" w:hAnsi="Symbol" w:hint="default"/>
      </w:rPr>
    </w:lvl>
    <w:lvl w:ilvl="1" w:tplc="080A0003">
      <w:start w:val="1"/>
      <w:numFmt w:val="bullet"/>
      <w:lvlText w:val="o"/>
      <w:lvlJc w:val="left"/>
      <w:pPr>
        <w:ind w:left="2265" w:hanging="360"/>
      </w:pPr>
      <w:rPr>
        <w:rFonts w:ascii="Courier New" w:hAnsi="Courier New" w:cs="Courier New" w:hint="default"/>
      </w:rPr>
    </w:lvl>
    <w:lvl w:ilvl="2" w:tplc="080A0005" w:tentative="1">
      <w:start w:val="1"/>
      <w:numFmt w:val="bullet"/>
      <w:lvlText w:val=""/>
      <w:lvlJc w:val="left"/>
      <w:pPr>
        <w:ind w:left="2985" w:hanging="360"/>
      </w:pPr>
      <w:rPr>
        <w:rFonts w:ascii="Wingdings" w:hAnsi="Wingdings" w:hint="default"/>
      </w:rPr>
    </w:lvl>
    <w:lvl w:ilvl="3" w:tplc="080A0001" w:tentative="1">
      <w:start w:val="1"/>
      <w:numFmt w:val="bullet"/>
      <w:lvlText w:val=""/>
      <w:lvlJc w:val="left"/>
      <w:pPr>
        <w:ind w:left="3705" w:hanging="360"/>
      </w:pPr>
      <w:rPr>
        <w:rFonts w:ascii="Symbol" w:hAnsi="Symbol" w:hint="default"/>
      </w:rPr>
    </w:lvl>
    <w:lvl w:ilvl="4" w:tplc="080A0003" w:tentative="1">
      <w:start w:val="1"/>
      <w:numFmt w:val="bullet"/>
      <w:lvlText w:val="o"/>
      <w:lvlJc w:val="left"/>
      <w:pPr>
        <w:ind w:left="4425" w:hanging="360"/>
      </w:pPr>
      <w:rPr>
        <w:rFonts w:ascii="Courier New" w:hAnsi="Courier New" w:cs="Courier New" w:hint="default"/>
      </w:rPr>
    </w:lvl>
    <w:lvl w:ilvl="5" w:tplc="080A0005" w:tentative="1">
      <w:start w:val="1"/>
      <w:numFmt w:val="bullet"/>
      <w:lvlText w:val=""/>
      <w:lvlJc w:val="left"/>
      <w:pPr>
        <w:ind w:left="5145" w:hanging="360"/>
      </w:pPr>
      <w:rPr>
        <w:rFonts w:ascii="Wingdings" w:hAnsi="Wingdings" w:hint="default"/>
      </w:rPr>
    </w:lvl>
    <w:lvl w:ilvl="6" w:tplc="080A0001" w:tentative="1">
      <w:start w:val="1"/>
      <w:numFmt w:val="bullet"/>
      <w:lvlText w:val=""/>
      <w:lvlJc w:val="left"/>
      <w:pPr>
        <w:ind w:left="5865" w:hanging="360"/>
      </w:pPr>
      <w:rPr>
        <w:rFonts w:ascii="Symbol" w:hAnsi="Symbol" w:hint="default"/>
      </w:rPr>
    </w:lvl>
    <w:lvl w:ilvl="7" w:tplc="080A0003" w:tentative="1">
      <w:start w:val="1"/>
      <w:numFmt w:val="bullet"/>
      <w:lvlText w:val="o"/>
      <w:lvlJc w:val="left"/>
      <w:pPr>
        <w:ind w:left="6585" w:hanging="360"/>
      </w:pPr>
      <w:rPr>
        <w:rFonts w:ascii="Courier New" w:hAnsi="Courier New" w:cs="Courier New" w:hint="default"/>
      </w:rPr>
    </w:lvl>
    <w:lvl w:ilvl="8" w:tplc="080A0005" w:tentative="1">
      <w:start w:val="1"/>
      <w:numFmt w:val="bullet"/>
      <w:lvlText w:val=""/>
      <w:lvlJc w:val="left"/>
      <w:pPr>
        <w:ind w:left="7305" w:hanging="360"/>
      </w:pPr>
      <w:rPr>
        <w:rFonts w:ascii="Wingdings" w:hAnsi="Wingdings" w:hint="default"/>
      </w:rPr>
    </w:lvl>
  </w:abstractNum>
  <w:abstractNum w:abstractNumId="9" w15:restartNumberingAfterBreak="0">
    <w:nsid w:val="1BF842C3"/>
    <w:multiLevelType w:val="hybridMultilevel"/>
    <w:tmpl w:val="46407FD2"/>
    <w:lvl w:ilvl="0" w:tplc="0C0A000F">
      <w:start w:val="1"/>
      <w:numFmt w:val="decimal"/>
      <w:lvlText w:val="%1."/>
      <w:lvlJc w:val="left"/>
      <w:pPr>
        <w:ind w:left="644" w:hanging="360"/>
      </w:pPr>
    </w:lvl>
    <w:lvl w:ilvl="1" w:tplc="0C0A0019">
      <w:start w:val="1"/>
      <w:numFmt w:val="lowerLetter"/>
      <w:lvlText w:val="%2."/>
      <w:lvlJc w:val="left"/>
      <w:pPr>
        <w:ind w:left="3065" w:hanging="360"/>
      </w:pPr>
    </w:lvl>
    <w:lvl w:ilvl="2" w:tplc="0C0A001B" w:tentative="1">
      <w:start w:val="1"/>
      <w:numFmt w:val="lowerRoman"/>
      <w:lvlText w:val="%3."/>
      <w:lvlJc w:val="right"/>
      <w:pPr>
        <w:ind w:left="3785" w:hanging="180"/>
      </w:pPr>
    </w:lvl>
    <w:lvl w:ilvl="3" w:tplc="0C0A000F" w:tentative="1">
      <w:start w:val="1"/>
      <w:numFmt w:val="decimal"/>
      <w:lvlText w:val="%4."/>
      <w:lvlJc w:val="left"/>
      <w:pPr>
        <w:ind w:left="4505" w:hanging="360"/>
      </w:pPr>
    </w:lvl>
    <w:lvl w:ilvl="4" w:tplc="0C0A0019" w:tentative="1">
      <w:start w:val="1"/>
      <w:numFmt w:val="lowerLetter"/>
      <w:lvlText w:val="%5."/>
      <w:lvlJc w:val="left"/>
      <w:pPr>
        <w:ind w:left="5225" w:hanging="360"/>
      </w:pPr>
    </w:lvl>
    <w:lvl w:ilvl="5" w:tplc="0C0A001B" w:tentative="1">
      <w:start w:val="1"/>
      <w:numFmt w:val="lowerRoman"/>
      <w:lvlText w:val="%6."/>
      <w:lvlJc w:val="right"/>
      <w:pPr>
        <w:ind w:left="5945" w:hanging="180"/>
      </w:pPr>
    </w:lvl>
    <w:lvl w:ilvl="6" w:tplc="0C0A000F" w:tentative="1">
      <w:start w:val="1"/>
      <w:numFmt w:val="decimal"/>
      <w:lvlText w:val="%7."/>
      <w:lvlJc w:val="left"/>
      <w:pPr>
        <w:ind w:left="6665" w:hanging="360"/>
      </w:pPr>
    </w:lvl>
    <w:lvl w:ilvl="7" w:tplc="0C0A0019" w:tentative="1">
      <w:start w:val="1"/>
      <w:numFmt w:val="lowerLetter"/>
      <w:lvlText w:val="%8."/>
      <w:lvlJc w:val="left"/>
      <w:pPr>
        <w:ind w:left="7385" w:hanging="360"/>
      </w:pPr>
    </w:lvl>
    <w:lvl w:ilvl="8" w:tplc="0C0A001B" w:tentative="1">
      <w:start w:val="1"/>
      <w:numFmt w:val="lowerRoman"/>
      <w:lvlText w:val="%9."/>
      <w:lvlJc w:val="right"/>
      <w:pPr>
        <w:ind w:left="8105" w:hanging="180"/>
      </w:pPr>
    </w:lvl>
  </w:abstractNum>
  <w:abstractNum w:abstractNumId="10" w15:restartNumberingAfterBreak="0">
    <w:nsid w:val="1D70761C"/>
    <w:multiLevelType w:val="hybridMultilevel"/>
    <w:tmpl w:val="65C84916"/>
    <w:lvl w:ilvl="0" w:tplc="5FB03A60">
      <w:start w:val="1"/>
      <w:numFmt w:val="decimal"/>
      <w:lvlText w:val="%1."/>
      <w:lvlJc w:val="left"/>
      <w:pPr>
        <w:tabs>
          <w:tab w:val="num" w:pos="720"/>
        </w:tabs>
        <w:ind w:left="720" w:hanging="360"/>
      </w:pPr>
      <w:rPr>
        <w:rFonts w:hint="default"/>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DB843C6"/>
    <w:multiLevelType w:val="hybridMultilevel"/>
    <w:tmpl w:val="AD74EA4E"/>
    <w:lvl w:ilvl="0" w:tplc="0C0A0019">
      <w:start w:val="1"/>
      <w:numFmt w:val="lowerLetter"/>
      <w:lvlText w:val="%1."/>
      <w:lvlJc w:val="left"/>
      <w:pPr>
        <w:tabs>
          <w:tab w:val="num" w:pos="1200"/>
        </w:tabs>
        <w:ind w:left="1200" w:hanging="360"/>
      </w:pPr>
    </w:lvl>
    <w:lvl w:ilvl="1" w:tplc="0C0A0019" w:tentative="1">
      <w:start w:val="1"/>
      <w:numFmt w:val="lowerLetter"/>
      <w:lvlText w:val="%2."/>
      <w:lvlJc w:val="left"/>
      <w:pPr>
        <w:tabs>
          <w:tab w:val="num" w:pos="1920"/>
        </w:tabs>
        <w:ind w:left="1920" w:hanging="360"/>
      </w:pPr>
    </w:lvl>
    <w:lvl w:ilvl="2" w:tplc="0C0A001B" w:tentative="1">
      <w:start w:val="1"/>
      <w:numFmt w:val="lowerRoman"/>
      <w:lvlText w:val="%3."/>
      <w:lvlJc w:val="right"/>
      <w:pPr>
        <w:tabs>
          <w:tab w:val="num" w:pos="2640"/>
        </w:tabs>
        <w:ind w:left="2640" w:hanging="180"/>
      </w:pPr>
    </w:lvl>
    <w:lvl w:ilvl="3" w:tplc="0C0A000F" w:tentative="1">
      <w:start w:val="1"/>
      <w:numFmt w:val="decimal"/>
      <w:lvlText w:val="%4."/>
      <w:lvlJc w:val="left"/>
      <w:pPr>
        <w:tabs>
          <w:tab w:val="num" w:pos="3360"/>
        </w:tabs>
        <w:ind w:left="3360" w:hanging="360"/>
      </w:pPr>
    </w:lvl>
    <w:lvl w:ilvl="4" w:tplc="0C0A0019" w:tentative="1">
      <w:start w:val="1"/>
      <w:numFmt w:val="lowerLetter"/>
      <w:lvlText w:val="%5."/>
      <w:lvlJc w:val="left"/>
      <w:pPr>
        <w:tabs>
          <w:tab w:val="num" w:pos="4080"/>
        </w:tabs>
        <w:ind w:left="4080" w:hanging="360"/>
      </w:pPr>
    </w:lvl>
    <w:lvl w:ilvl="5" w:tplc="0C0A001B" w:tentative="1">
      <w:start w:val="1"/>
      <w:numFmt w:val="lowerRoman"/>
      <w:lvlText w:val="%6."/>
      <w:lvlJc w:val="right"/>
      <w:pPr>
        <w:tabs>
          <w:tab w:val="num" w:pos="4800"/>
        </w:tabs>
        <w:ind w:left="4800" w:hanging="180"/>
      </w:pPr>
    </w:lvl>
    <w:lvl w:ilvl="6" w:tplc="0C0A000F" w:tentative="1">
      <w:start w:val="1"/>
      <w:numFmt w:val="decimal"/>
      <w:lvlText w:val="%7."/>
      <w:lvlJc w:val="left"/>
      <w:pPr>
        <w:tabs>
          <w:tab w:val="num" w:pos="5520"/>
        </w:tabs>
        <w:ind w:left="5520" w:hanging="360"/>
      </w:pPr>
    </w:lvl>
    <w:lvl w:ilvl="7" w:tplc="0C0A0019" w:tentative="1">
      <w:start w:val="1"/>
      <w:numFmt w:val="lowerLetter"/>
      <w:lvlText w:val="%8."/>
      <w:lvlJc w:val="left"/>
      <w:pPr>
        <w:tabs>
          <w:tab w:val="num" w:pos="6240"/>
        </w:tabs>
        <w:ind w:left="6240" w:hanging="360"/>
      </w:pPr>
    </w:lvl>
    <w:lvl w:ilvl="8" w:tplc="0C0A001B" w:tentative="1">
      <w:start w:val="1"/>
      <w:numFmt w:val="lowerRoman"/>
      <w:lvlText w:val="%9."/>
      <w:lvlJc w:val="right"/>
      <w:pPr>
        <w:tabs>
          <w:tab w:val="num" w:pos="6960"/>
        </w:tabs>
        <w:ind w:left="6960" w:hanging="180"/>
      </w:pPr>
    </w:lvl>
  </w:abstractNum>
  <w:abstractNum w:abstractNumId="12" w15:restartNumberingAfterBreak="0">
    <w:nsid w:val="22223120"/>
    <w:multiLevelType w:val="singleLevel"/>
    <w:tmpl w:val="0C0A0017"/>
    <w:lvl w:ilvl="0">
      <w:start w:val="1"/>
      <w:numFmt w:val="lowerLetter"/>
      <w:pStyle w:val="PR4"/>
      <w:lvlText w:val="%1)"/>
      <w:lvlJc w:val="left"/>
      <w:pPr>
        <w:tabs>
          <w:tab w:val="num" w:pos="360"/>
        </w:tabs>
        <w:ind w:left="360" w:hanging="360"/>
      </w:pPr>
    </w:lvl>
  </w:abstractNum>
  <w:abstractNum w:abstractNumId="13" w15:restartNumberingAfterBreak="0">
    <w:nsid w:val="22637168"/>
    <w:multiLevelType w:val="hybridMultilevel"/>
    <w:tmpl w:val="EBF83C3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27BA33C1"/>
    <w:multiLevelType w:val="multilevel"/>
    <w:tmpl w:val="CF2E95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DE90E3E"/>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E291EF5"/>
    <w:multiLevelType w:val="hybridMultilevel"/>
    <w:tmpl w:val="17BA873C"/>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1CD3B22"/>
    <w:multiLevelType w:val="hybridMultilevel"/>
    <w:tmpl w:val="992C9B74"/>
    <w:lvl w:ilvl="0" w:tplc="BB042CC4">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2A40601"/>
    <w:multiLevelType w:val="hybridMultilevel"/>
    <w:tmpl w:val="8A30D6D4"/>
    <w:lvl w:ilvl="0" w:tplc="1DC674DE">
      <w:start w:val="1"/>
      <w:numFmt w:val="decimal"/>
      <w:lvlText w:val="%1)"/>
      <w:lvlJc w:val="left"/>
      <w:pPr>
        <w:ind w:left="360" w:hanging="360"/>
      </w:pPr>
    </w:lvl>
    <w:lvl w:ilvl="1" w:tplc="D29C5726">
      <w:start w:val="1"/>
      <w:numFmt w:val="lowerLetter"/>
      <w:lvlText w:val="%2."/>
      <w:lvlJc w:val="left"/>
      <w:pPr>
        <w:ind w:left="1080" w:hanging="360"/>
      </w:pPr>
    </w:lvl>
    <w:lvl w:ilvl="2" w:tplc="06DEDFC2">
      <w:numFmt w:val="bullet"/>
      <w:lvlText w:val=""/>
      <w:lvlJc w:val="left"/>
      <w:pPr>
        <w:ind w:left="1980" w:hanging="360"/>
      </w:pPr>
      <w:rPr>
        <w:rFonts w:ascii="Soberana Sans" w:eastAsia="Times New Roman" w:hAnsi="Soberana Sans" w:cs="Calibri" w:hint="default"/>
      </w:rPr>
    </w:lvl>
    <w:lvl w:ilvl="3" w:tplc="FFEA5788" w:tentative="1">
      <w:start w:val="1"/>
      <w:numFmt w:val="decimal"/>
      <w:lvlText w:val="%4."/>
      <w:lvlJc w:val="left"/>
      <w:pPr>
        <w:ind w:left="2520" w:hanging="360"/>
      </w:pPr>
    </w:lvl>
    <w:lvl w:ilvl="4" w:tplc="9214AC84" w:tentative="1">
      <w:start w:val="1"/>
      <w:numFmt w:val="lowerLetter"/>
      <w:lvlText w:val="%5."/>
      <w:lvlJc w:val="left"/>
      <w:pPr>
        <w:ind w:left="3240" w:hanging="360"/>
      </w:pPr>
    </w:lvl>
    <w:lvl w:ilvl="5" w:tplc="B7F02BDE" w:tentative="1">
      <w:start w:val="1"/>
      <w:numFmt w:val="lowerRoman"/>
      <w:lvlText w:val="%6."/>
      <w:lvlJc w:val="right"/>
      <w:pPr>
        <w:ind w:left="3960" w:hanging="180"/>
      </w:pPr>
    </w:lvl>
    <w:lvl w:ilvl="6" w:tplc="437C4F18">
      <w:numFmt w:val="none"/>
      <w:lvlText w:val=""/>
      <w:lvlJc w:val="left"/>
      <w:pPr>
        <w:tabs>
          <w:tab w:val="num" w:pos="0"/>
        </w:tabs>
      </w:pPr>
    </w:lvl>
    <w:lvl w:ilvl="7" w:tplc="AEAEBECC" w:tentative="1">
      <w:start w:val="1"/>
      <w:numFmt w:val="lowerLetter"/>
      <w:lvlText w:val="%8."/>
      <w:lvlJc w:val="left"/>
      <w:pPr>
        <w:ind w:left="5400" w:hanging="360"/>
      </w:pPr>
    </w:lvl>
    <w:lvl w:ilvl="8" w:tplc="42C88318" w:tentative="1">
      <w:start w:val="1"/>
      <w:numFmt w:val="lowerRoman"/>
      <w:lvlText w:val="%9."/>
      <w:lvlJc w:val="right"/>
      <w:pPr>
        <w:ind w:left="6120" w:hanging="180"/>
      </w:pPr>
    </w:lvl>
  </w:abstractNum>
  <w:abstractNum w:abstractNumId="19" w15:restartNumberingAfterBreak="0">
    <w:nsid w:val="33F15319"/>
    <w:multiLevelType w:val="hybridMultilevel"/>
    <w:tmpl w:val="708404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943F25"/>
    <w:multiLevelType w:val="hybridMultilevel"/>
    <w:tmpl w:val="549E98B2"/>
    <w:lvl w:ilvl="0" w:tplc="5508A032">
      <w:start w:val="1"/>
      <w:numFmt w:val="decimal"/>
      <w:lvlText w:val="%1."/>
      <w:lvlJc w:val="left"/>
      <w:pPr>
        <w:ind w:left="785" w:hanging="360"/>
      </w:pPr>
      <w:rPr>
        <w:rFonts w:hint="default"/>
        <w:b/>
        <w:color w:val="7E7E7E"/>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21" w15:restartNumberingAfterBreak="0">
    <w:nsid w:val="37736927"/>
    <w:multiLevelType w:val="hybridMultilevel"/>
    <w:tmpl w:val="8DF0CD32"/>
    <w:lvl w:ilvl="0" w:tplc="0C0A0019">
      <w:start w:val="1"/>
      <w:numFmt w:val="bullet"/>
      <w:lvlText w:val=""/>
      <w:lvlJc w:val="left"/>
      <w:pPr>
        <w:ind w:left="720" w:hanging="360"/>
      </w:pPr>
      <w:rPr>
        <w:rFonts w:ascii="Symbol" w:hAnsi="Symbol" w:hint="default"/>
      </w:rPr>
    </w:lvl>
    <w:lvl w:ilvl="1" w:tplc="0C0A0019">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22" w15:restartNumberingAfterBreak="0">
    <w:nsid w:val="38071E8E"/>
    <w:multiLevelType w:val="multilevel"/>
    <w:tmpl w:val="7EEC9552"/>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D3E3DFD"/>
    <w:multiLevelType w:val="hybridMultilevel"/>
    <w:tmpl w:val="E4A8AD12"/>
    <w:lvl w:ilvl="0" w:tplc="080A0001">
      <w:start w:val="1"/>
      <w:numFmt w:val="lowerLetter"/>
      <w:lvlText w:val="%1."/>
      <w:lvlJc w:val="left"/>
      <w:pPr>
        <w:tabs>
          <w:tab w:val="num" w:pos="720"/>
        </w:tabs>
        <w:ind w:left="720" w:hanging="360"/>
      </w:pPr>
      <w:rPr>
        <w:b w:val="0"/>
      </w:rPr>
    </w:lvl>
    <w:lvl w:ilvl="1" w:tplc="080A0003">
      <w:start w:val="1"/>
      <w:numFmt w:val="lowerRoman"/>
      <w:lvlText w:val="%2."/>
      <w:lvlJc w:val="right"/>
      <w:pPr>
        <w:tabs>
          <w:tab w:val="num" w:pos="1440"/>
        </w:tabs>
        <w:ind w:left="1440" w:hanging="360"/>
      </w:pPr>
    </w:lvl>
    <w:lvl w:ilvl="2" w:tplc="080A0005" w:tentative="1">
      <w:start w:val="1"/>
      <w:numFmt w:val="lowerRoman"/>
      <w:lvlText w:val="%3."/>
      <w:lvlJc w:val="right"/>
      <w:pPr>
        <w:tabs>
          <w:tab w:val="num" w:pos="2160"/>
        </w:tabs>
        <w:ind w:left="2160" w:hanging="180"/>
      </w:pPr>
    </w:lvl>
    <w:lvl w:ilvl="3" w:tplc="080A0001" w:tentative="1">
      <w:start w:val="1"/>
      <w:numFmt w:val="decimal"/>
      <w:lvlText w:val="%4."/>
      <w:lvlJc w:val="left"/>
      <w:pPr>
        <w:tabs>
          <w:tab w:val="num" w:pos="2880"/>
        </w:tabs>
        <w:ind w:left="2880" w:hanging="360"/>
      </w:pPr>
    </w:lvl>
    <w:lvl w:ilvl="4" w:tplc="080A0003" w:tentative="1">
      <w:start w:val="1"/>
      <w:numFmt w:val="lowerLetter"/>
      <w:lvlText w:val="%5."/>
      <w:lvlJc w:val="left"/>
      <w:pPr>
        <w:tabs>
          <w:tab w:val="num" w:pos="3600"/>
        </w:tabs>
        <w:ind w:left="3600" w:hanging="360"/>
      </w:pPr>
    </w:lvl>
    <w:lvl w:ilvl="5" w:tplc="080A0005" w:tentative="1">
      <w:start w:val="1"/>
      <w:numFmt w:val="lowerRoman"/>
      <w:lvlText w:val="%6."/>
      <w:lvlJc w:val="right"/>
      <w:pPr>
        <w:tabs>
          <w:tab w:val="num" w:pos="4320"/>
        </w:tabs>
        <w:ind w:left="4320" w:hanging="180"/>
      </w:pPr>
    </w:lvl>
    <w:lvl w:ilvl="6" w:tplc="080A0001" w:tentative="1">
      <w:start w:val="1"/>
      <w:numFmt w:val="decimal"/>
      <w:lvlText w:val="%7."/>
      <w:lvlJc w:val="left"/>
      <w:pPr>
        <w:tabs>
          <w:tab w:val="num" w:pos="5040"/>
        </w:tabs>
        <w:ind w:left="5040" w:hanging="360"/>
      </w:pPr>
    </w:lvl>
    <w:lvl w:ilvl="7" w:tplc="080A0003" w:tentative="1">
      <w:start w:val="1"/>
      <w:numFmt w:val="lowerLetter"/>
      <w:lvlText w:val="%8."/>
      <w:lvlJc w:val="left"/>
      <w:pPr>
        <w:tabs>
          <w:tab w:val="num" w:pos="5760"/>
        </w:tabs>
        <w:ind w:left="5760" w:hanging="360"/>
      </w:pPr>
    </w:lvl>
    <w:lvl w:ilvl="8" w:tplc="080A0005" w:tentative="1">
      <w:start w:val="1"/>
      <w:numFmt w:val="lowerRoman"/>
      <w:lvlText w:val="%9."/>
      <w:lvlJc w:val="right"/>
      <w:pPr>
        <w:tabs>
          <w:tab w:val="num" w:pos="6480"/>
        </w:tabs>
        <w:ind w:left="6480" w:hanging="180"/>
      </w:pPr>
    </w:lvl>
  </w:abstractNum>
  <w:abstractNum w:abstractNumId="25" w15:restartNumberingAfterBreak="0">
    <w:nsid w:val="3F2C494E"/>
    <w:multiLevelType w:val="hybridMultilevel"/>
    <w:tmpl w:val="D9647D38"/>
    <w:lvl w:ilvl="0" w:tplc="3BEC506A">
      <w:start w:val="1"/>
      <w:numFmt w:val="decimal"/>
      <w:lvlText w:val="%1."/>
      <w:lvlJc w:val="left"/>
      <w:pPr>
        <w:ind w:left="720" w:hanging="360"/>
      </w:pPr>
      <w:rPr>
        <w:rFonts w:hint="default"/>
        <w:b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1C31051"/>
    <w:multiLevelType w:val="hybridMultilevel"/>
    <w:tmpl w:val="5BD8F552"/>
    <w:lvl w:ilvl="0" w:tplc="85081C78">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0748BF"/>
    <w:multiLevelType w:val="multilevel"/>
    <w:tmpl w:val="9FB43F5A"/>
    <w:lvl w:ilvl="0">
      <w:start w:val="1"/>
      <w:numFmt w:val="lowerLetter"/>
      <w:lvlText w:val="%1)"/>
      <w:lvlJc w:val="left"/>
      <w:pPr>
        <w:tabs>
          <w:tab w:val="num" w:pos="588"/>
        </w:tabs>
        <w:ind w:left="588" w:hanging="360"/>
      </w:pPr>
      <w:rPr>
        <w:rFonts w:hint="default"/>
        <w:b w:val="0"/>
      </w:rPr>
    </w:lvl>
    <w:lvl w:ilvl="1" w:tentative="1">
      <w:start w:val="1"/>
      <w:numFmt w:val="lowerLetter"/>
      <w:lvlText w:val="%2."/>
      <w:lvlJc w:val="left"/>
      <w:pPr>
        <w:tabs>
          <w:tab w:val="num" w:pos="1308"/>
        </w:tabs>
        <w:ind w:left="1308" w:hanging="360"/>
      </w:pPr>
    </w:lvl>
    <w:lvl w:ilvl="2" w:tentative="1">
      <w:start w:val="1"/>
      <w:numFmt w:val="lowerRoman"/>
      <w:lvlText w:val="%3."/>
      <w:lvlJc w:val="right"/>
      <w:pPr>
        <w:tabs>
          <w:tab w:val="num" w:pos="2028"/>
        </w:tabs>
        <w:ind w:left="2028" w:hanging="180"/>
      </w:pPr>
    </w:lvl>
    <w:lvl w:ilvl="3" w:tentative="1">
      <w:start w:val="1"/>
      <w:numFmt w:val="decimal"/>
      <w:lvlText w:val="%4."/>
      <w:lvlJc w:val="left"/>
      <w:pPr>
        <w:tabs>
          <w:tab w:val="num" w:pos="2748"/>
        </w:tabs>
        <w:ind w:left="2748" w:hanging="360"/>
      </w:pPr>
    </w:lvl>
    <w:lvl w:ilvl="4" w:tentative="1">
      <w:start w:val="1"/>
      <w:numFmt w:val="lowerLetter"/>
      <w:lvlText w:val="%5."/>
      <w:lvlJc w:val="left"/>
      <w:pPr>
        <w:tabs>
          <w:tab w:val="num" w:pos="3468"/>
        </w:tabs>
        <w:ind w:left="3468" w:hanging="360"/>
      </w:pPr>
    </w:lvl>
    <w:lvl w:ilvl="5" w:tentative="1">
      <w:start w:val="1"/>
      <w:numFmt w:val="lowerRoman"/>
      <w:lvlText w:val="%6."/>
      <w:lvlJc w:val="right"/>
      <w:pPr>
        <w:tabs>
          <w:tab w:val="num" w:pos="4188"/>
        </w:tabs>
        <w:ind w:left="4188" w:hanging="180"/>
      </w:pPr>
    </w:lvl>
    <w:lvl w:ilvl="6">
      <w:numFmt w:val="none"/>
      <w:lvlText w:val=""/>
      <w:lvlJc w:val="left"/>
      <w:pPr>
        <w:tabs>
          <w:tab w:val="num" w:pos="360"/>
        </w:tabs>
      </w:pPr>
    </w:lvl>
    <w:lvl w:ilvl="7">
      <w:numFmt w:val="none"/>
      <w:lvlText w:val=""/>
      <w:lvlJc w:val="left"/>
      <w:pPr>
        <w:tabs>
          <w:tab w:val="num" w:pos="360"/>
        </w:tabs>
      </w:pPr>
    </w:lvl>
    <w:lvl w:ilvl="8" w:tentative="1">
      <w:start w:val="1"/>
      <w:numFmt w:val="lowerRoman"/>
      <w:lvlText w:val="%9."/>
      <w:lvlJc w:val="right"/>
      <w:pPr>
        <w:tabs>
          <w:tab w:val="num" w:pos="6348"/>
        </w:tabs>
        <w:ind w:left="6348" w:hanging="180"/>
      </w:pPr>
    </w:lvl>
  </w:abstractNum>
  <w:abstractNum w:abstractNumId="28" w15:restartNumberingAfterBreak="0">
    <w:nsid w:val="46683430"/>
    <w:multiLevelType w:val="hybridMultilevel"/>
    <w:tmpl w:val="578CEB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BE25E19"/>
    <w:multiLevelType w:val="hybridMultilevel"/>
    <w:tmpl w:val="8D4C1674"/>
    <w:lvl w:ilvl="0" w:tplc="9F946DA0">
      <w:start w:val="1"/>
      <w:numFmt w:val="decimal"/>
      <w:pStyle w:val="Anotacion"/>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15:restartNumberingAfterBreak="0">
    <w:nsid w:val="4E4278BB"/>
    <w:multiLevelType w:val="hybridMultilevel"/>
    <w:tmpl w:val="8272D99C"/>
    <w:lvl w:ilvl="0" w:tplc="0C0A000F">
      <w:start w:val="1"/>
      <w:numFmt w:val="lowerLetter"/>
      <w:lvlText w:val="%1."/>
      <w:lvlJc w:val="left"/>
      <w:pPr>
        <w:tabs>
          <w:tab w:val="num" w:pos="720"/>
        </w:tabs>
        <w:ind w:left="720" w:hanging="360"/>
      </w:pPr>
    </w:lvl>
    <w:lvl w:ilvl="1" w:tplc="C5CE0D6C">
      <w:start w:val="1"/>
      <w:numFmt w:val="lowerLetter"/>
      <w:lvlText w:val="%2."/>
      <w:lvlJc w:val="left"/>
      <w:pPr>
        <w:tabs>
          <w:tab w:val="num" w:pos="1440"/>
        </w:tabs>
        <w:ind w:left="1440" w:hanging="360"/>
      </w:pPr>
      <w:rPr>
        <w:b w:val="0"/>
      </w:rPr>
    </w:lvl>
    <w:lvl w:ilvl="2" w:tplc="0C0A001B">
      <w:start w:val="1"/>
      <w:numFmt w:val="lowerLetter"/>
      <w:lvlText w:val="%3)"/>
      <w:lvlJc w:val="left"/>
      <w:pPr>
        <w:tabs>
          <w:tab w:val="num" w:pos="2595"/>
        </w:tabs>
        <w:ind w:left="2595" w:hanging="615"/>
      </w:pPr>
      <w:rPr>
        <w:rFonts w:hint="default"/>
      </w:rPr>
    </w:lvl>
    <w:lvl w:ilvl="3" w:tplc="0C0A000F">
      <w:start w:val="2"/>
      <w:numFmt w:val="decimal"/>
      <w:lvlText w:val="%4"/>
      <w:lvlJc w:val="lef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00108F4"/>
    <w:multiLevelType w:val="hybridMultilevel"/>
    <w:tmpl w:val="F3186B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4A57295"/>
    <w:multiLevelType w:val="hybridMultilevel"/>
    <w:tmpl w:val="6FAC8FF4"/>
    <w:lvl w:ilvl="0" w:tplc="0C0A0001">
      <w:start w:val="1"/>
      <w:numFmt w:val="decimal"/>
      <w:pStyle w:val="TituloFigura"/>
      <w:lvlText w:val="Figura %1."/>
      <w:lvlJc w:val="left"/>
      <w:pPr>
        <w:tabs>
          <w:tab w:val="num" w:pos="1701"/>
        </w:tabs>
        <w:ind w:left="1701" w:hanging="567"/>
      </w:pPr>
      <w:rPr>
        <w:rFonts w:ascii="Trebuchet MS" w:hAnsi="Trebuchet MS" w:hint="default"/>
        <w:b/>
        <w:i/>
        <w:sz w:val="18"/>
      </w:rPr>
    </w:lvl>
    <w:lvl w:ilvl="1" w:tplc="0C0A0003">
      <w:start w:val="1"/>
      <w:numFmt w:val="decimal"/>
      <w:lvlText w:val="%2)"/>
      <w:lvlJc w:val="left"/>
      <w:pPr>
        <w:tabs>
          <w:tab w:val="num" w:pos="2574"/>
        </w:tabs>
        <w:ind w:left="2574" w:hanging="360"/>
      </w:pPr>
      <w:rPr>
        <w:rFonts w:hint="default"/>
      </w:rPr>
    </w:lvl>
    <w:lvl w:ilvl="2" w:tplc="0C0A0005" w:tentative="1">
      <w:start w:val="1"/>
      <w:numFmt w:val="lowerRoman"/>
      <w:lvlText w:val="%3."/>
      <w:lvlJc w:val="right"/>
      <w:pPr>
        <w:tabs>
          <w:tab w:val="num" w:pos="3294"/>
        </w:tabs>
        <w:ind w:left="3294" w:hanging="180"/>
      </w:pPr>
    </w:lvl>
    <w:lvl w:ilvl="3" w:tplc="0C0A0001" w:tentative="1">
      <w:start w:val="1"/>
      <w:numFmt w:val="decimal"/>
      <w:lvlText w:val="%4."/>
      <w:lvlJc w:val="left"/>
      <w:pPr>
        <w:tabs>
          <w:tab w:val="num" w:pos="4014"/>
        </w:tabs>
        <w:ind w:left="4014" w:hanging="360"/>
      </w:pPr>
    </w:lvl>
    <w:lvl w:ilvl="4" w:tplc="0C0A0003" w:tentative="1">
      <w:start w:val="1"/>
      <w:numFmt w:val="lowerLetter"/>
      <w:lvlText w:val="%5."/>
      <w:lvlJc w:val="left"/>
      <w:pPr>
        <w:tabs>
          <w:tab w:val="num" w:pos="4734"/>
        </w:tabs>
        <w:ind w:left="4734" w:hanging="360"/>
      </w:pPr>
    </w:lvl>
    <w:lvl w:ilvl="5" w:tplc="0C0A0005" w:tentative="1">
      <w:start w:val="1"/>
      <w:numFmt w:val="lowerRoman"/>
      <w:lvlText w:val="%6."/>
      <w:lvlJc w:val="right"/>
      <w:pPr>
        <w:tabs>
          <w:tab w:val="num" w:pos="5454"/>
        </w:tabs>
        <w:ind w:left="5454" w:hanging="180"/>
      </w:pPr>
    </w:lvl>
    <w:lvl w:ilvl="6" w:tplc="0C0A0001" w:tentative="1">
      <w:start w:val="1"/>
      <w:numFmt w:val="decimal"/>
      <w:lvlText w:val="%7."/>
      <w:lvlJc w:val="left"/>
      <w:pPr>
        <w:tabs>
          <w:tab w:val="num" w:pos="6174"/>
        </w:tabs>
        <w:ind w:left="6174" w:hanging="360"/>
      </w:pPr>
    </w:lvl>
    <w:lvl w:ilvl="7" w:tplc="0C0A0003" w:tentative="1">
      <w:start w:val="1"/>
      <w:numFmt w:val="lowerLetter"/>
      <w:lvlText w:val="%8."/>
      <w:lvlJc w:val="left"/>
      <w:pPr>
        <w:tabs>
          <w:tab w:val="num" w:pos="6894"/>
        </w:tabs>
        <w:ind w:left="6894" w:hanging="360"/>
      </w:pPr>
    </w:lvl>
    <w:lvl w:ilvl="8" w:tplc="0C0A0005" w:tentative="1">
      <w:start w:val="1"/>
      <w:numFmt w:val="lowerRoman"/>
      <w:lvlText w:val="%9."/>
      <w:lvlJc w:val="right"/>
      <w:pPr>
        <w:tabs>
          <w:tab w:val="num" w:pos="7614"/>
        </w:tabs>
        <w:ind w:left="7614" w:hanging="180"/>
      </w:pPr>
    </w:lvl>
  </w:abstractNum>
  <w:abstractNum w:abstractNumId="33" w15:restartNumberingAfterBreak="0">
    <w:nsid w:val="573C637D"/>
    <w:multiLevelType w:val="hybridMultilevel"/>
    <w:tmpl w:val="764C9E8A"/>
    <w:lvl w:ilvl="0" w:tplc="FFFFFFFF">
      <w:start w:val="1"/>
      <w:numFmt w:val="decimal"/>
      <w:pStyle w:val="TituloTalbla"/>
      <w:lvlText w:val="Tabla %1."/>
      <w:lvlJc w:val="left"/>
      <w:pPr>
        <w:tabs>
          <w:tab w:val="num" w:pos="1701"/>
        </w:tabs>
        <w:ind w:left="1827" w:hanging="567"/>
      </w:pPr>
      <w:rPr>
        <w:rFonts w:ascii="Trebuchet MS" w:hAnsi="Trebuchet MS" w:hint="default"/>
        <w:b/>
        <w:i/>
        <w:sz w:val="18"/>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09D37DC"/>
    <w:multiLevelType w:val="hybridMultilevel"/>
    <w:tmpl w:val="BEC4D8A8"/>
    <w:lvl w:ilvl="0" w:tplc="0C0A000F">
      <w:start w:val="1"/>
      <w:numFmt w:val="bullet"/>
      <w:pStyle w:val="Bullet1"/>
      <w:lvlText w:val="■"/>
      <w:lvlJc w:val="left"/>
      <w:pPr>
        <w:tabs>
          <w:tab w:val="num" w:pos="284"/>
        </w:tabs>
        <w:ind w:left="284" w:hanging="284"/>
      </w:pPr>
      <w:rPr>
        <w:rFonts w:ascii="Arial" w:hAnsi="Arial" w:hint="default"/>
        <w:color w:val="808080"/>
        <w:sz w:val="20"/>
        <w:szCs w:val="20"/>
      </w:rPr>
    </w:lvl>
    <w:lvl w:ilvl="1" w:tplc="0C0A0019">
      <w:start w:val="1"/>
      <w:numFmt w:val="decimal"/>
      <w:lvlText w:val="1.%2"/>
      <w:lvlJc w:val="left"/>
      <w:pPr>
        <w:tabs>
          <w:tab w:val="num" w:pos="1021"/>
        </w:tabs>
        <w:ind w:left="1021" w:hanging="1021"/>
      </w:pPr>
      <w:rPr>
        <w:rFonts w:hint="default"/>
      </w:rPr>
    </w:lvl>
    <w:lvl w:ilvl="2" w:tplc="0C0A001B">
      <w:start w:val="1"/>
      <w:numFmt w:val="bullet"/>
      <w:lvlText w:val=""/>
      <w:lvlJc w:val="left"/>
      <w:pPr>
        <w:tabs>
          <w:tab w:val="num" w:pos="397"/>
        </w:tabs>
        <w:ind w:left="397" w:hanging="397"/>
      </w:pPr>
      <w:rPr>
        <w:rFonts w:ascii="Symbol" w:hAnsi="Symbol" w:hint="default"/>
        <w:color w:val="auto"/>
        <w:sz w:val="32"/>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640B3E20"/>
    <w:multiLevelType w:val="hybridMultilevel"/>
    <w:tmpl w:val="48009C02"/>
    <w:lvl w:ilvl="0" w:tplc="0C0A000F">
      <w:start w:val="1"/>
      <w:numFmt w:val="bullet"/>
      <w:lvlText w:val=""/>
      <w:lvlJc w:val="left"/>
      <w:pPr>
        <w:ind w:left="774" w:hanging="360"/>
      </w:pPr>
      <w:rPr>
        <w:rFonts w:ascii="Symbol" w:hAnsi="Symbol" w:hint="default"/>
      </w:rPr>
    </w:lvl>
    <w:lvl w:ilvl="1" w:tplc="0C0A0019" w:tentative="1">
      <w:start w:val="1"/>
      <w:numFmt w:val="bullet"/>
      <w:lvlText w:val="o"/>
      <w:lvlJc w:val="left"/>
      <w:pPr>
        <w:ind w:left="1494" w:hanging="360"/>
      </w:pPr>
      <w:rPr>
        <w:rFonts w:ascii="Courier New" w:hAnsi="Courier New" w:cs="Courier New" w:hint="default"/>
      </w:rPr>
    </w:lvl>
    <w:lvl w:ilvl="2" w:tplc="0C0A001B" w:tentative="1">
      <w:start w:val="1"/>
      <w:numFmt w:val="bullet"/>
      <w:lvlText w:val=""/>
      <w:lvlJc w:val="left"/>
      <w:pPr>
        <w:ind w:left="2214" w:hanging="360"/>
      </w:pPr>
      <w:rPr>
        <w:rFonts w:ascii="Wingdings" w:hAnsi="Wingdings" w:hint="default"/>
      </w:rPr>
    </w:lvl>
    <w:lvl w:ilvl="3" w:tplc="0C0A000F" w:tentative="1">
      <w:start w:val="1"/>
      <w:numFmt w:val="bullet"/>
      <w:lvlText w:val=""/>
      <w:lvlJc w:val="left"/>
      <w:pPr>
        <w:ind w:left="2934" w:hanging="360"/>
      </w:pPr>
      <w:rPr>
        <w:rFonts w:ascii="Symbol" w:hAnsi="Symbol" w:hint="default"/>
      </w:rPr>
    </w:lvl>
    <w:lvl w:ilvl="4" w:tplc="0C0A0019" w:tentative="1">
      <w:start w:val="1"/>
      <w:numFmt w:val="bullet"/>
      <w:lvlText w:val="o"/>
      <w:lvlJc w:val="left"/>
      <w:pPr>
        <w:ind w:left="3654" w:hanging="360"/>
      </w:pPr>
      <w:rPr>
        <w:rFonts w:ascii="Courier New" w:hAnsi="Courier New" w:cs="Courier New" w:hint="default"/>
      </w:rPr>
    </w:lvl>
    <w:lvl w:ilvl="5" w:tplc="0C0A001B" w:tentative="1">
      <w:start w:val="1"/>
      <w:numFmt w:val="bullet"/>
      <w:lvlText w:val=""/>
      <w:lvlJc w:val="left"/>
      <w:pPr>
        <w:ind w:left="4374" w:hanging="360"/>
      </w:pPr>
      <w:rPr>
        <w:rFonts w:ascii="Wingdings" w:hAnsi="Wingdings" w:hint="default"/>
      </w:rPr>
    </w:lvl>
    <w:lvl w:ilvl="6" w:tplc="0C0A000F" w:tentative="1">
      <w:start w:val="1"/>
      <w:numFmt w:val="bullet"/>
      <w:lvlText w:val=""/>
      <w:lvlJc w:val="left"/>
      <w:pPr>
        <w:ind w:left="5094" w:hanging="360"/>
      </w:pPr>
      <w:rPr>
        <w:rFonts w:ascii="Symbol" w:hAnsi="Symbol" w:hint="default"/>
      </w:rPr>
    </w:lvl>
    <w:lvl w:ilvl="7" w:tplc="0C0A0019" w:tentative="1">
      <w:start w:val="1"/>
      <w:numFmt w:val="bullet"/>
      <w:lvlText w:val="o"/>
      <w:lvlJc w:val="left"/>
      <w:pPr>
        <w:ind w:left="5814" w:hanging="360"/>
      </w:pPr>
      <w:rPr>
        <w:rFonts w:ascii="Courier New" w:hAnsi="Courier New" w:cs="Courier New" w:hint="default"/>
      </w:rPr>
    </w:lvl>
    <w:lvl w:ilvl="8" w:tplc="0C0A001B" w:tentative="1">
      <w:start w:val="1"/>
      <w:numFmt w:val="bullet"/>
      <w:lvlText w:val=""/>
      <w:lvlJc w:val="left"/>
      <w:pPr>
        <w:ind w:left="6534" w:hanging="360"/>
      </w:pPr>
      <w:rPr>
        <w:rFonts w:ascii="Wingdings" w:hAnsi="Wingdings" w:hint="default"/>
      </w:rPr>
    </w:lvl>
  </w:abstractNum>
  <w:abstractNum w:abstractNumId="36" w15:restartNumberingAfterBreak="0">
    <w:nsid w:val="69146BD9"/>
    <w:multiLevelType w:val="hybridMultilevel"/>
    <w:tmpl w:val="85BAC350"/>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37" w15:restartNumberingAfterBreak="0">
    <w:nsid w:val="6B94514B"/>
    <w:multiLevelType w:val="hybridMultilevel"/>
    <w:tmpl w:val="B02E5102"/>
    <w:lvl w:ilvl="0" w:tplc="0C0A000F">
      <w:start w:val="1"/>
      <w:numFmt w:val="bullet"/>
      <w:pStyle w:val="Bullet2"/>
      <w:lvlText w:val="◊"/>
      <w:lvlJc w:val="left"/>
      <w:pPr>
        <w:tabs>
          <w:tab w:val="num" w:pos="680"/>
        </w:tabs>
        <w:ind w:left="680" w:hanging="340"/>
      </w:pPr>
      <w:rPr>
        <w:rFonts w:ascii="Verdana" w:hAnsi="Verdana" w:hint="default"/>
        <w:b/>
        <w:i/>
        <w:color w:val="008000"/>
        <w:sz w:val="20"/>
        <w:szCs w:val="20"/>
      </w:rPr>
    </w:lvl>
    <w:lvl w:ilvl="1" w:tplc="0C0A0019">
      <w:start w:val="1"/>
      <w:numFmt w:val="decimal"/>
      <w:lvlText w:val="1.%2"/>
      <w:lvlJc w:val="left"/>
      <w:pPr>
        <w:tabs>
          <w:tab w:val="num" w:pos="1021"/>
        </w:tabs>
        <w:ind w:left="1021" w:hanging="1021"/>
      </w:pPr>
      <w:rPr>
        <w:rFonts w:hint="default"/>
      </w:rPr>
    </w:lvl>
    <w:lvl w:ilvl="2" w:tplc="0C0A001B">
      <w:start w:val="1"/>
      <w:numFmt w:val="bullet"/>
      <w:lvlText w:val=""/>
      <w:lvlJc w:val="left"/>
      <w:pPr>
        <w:tabs>
          <w:tab w:val="num" w:pos="644"/>
        </w:tabs>
        <w:ind w:left="624" w:hanging="340"/>
      </w:pPr>
      <w:rPr>
        <w:rFonts w:ascii="Wingdings" w:hAnsi="Wingdings" w:hint="default"/>
        <w:sz w:val="32"/>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D604AAA"/>
    <w:multiLevelType w:val="hybridMultilevel"/>
    <w:tmpl w:val="0BF8787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11910E3"/>
    <w:multiLevelType w:val="hybridMultilevel"/>
    <w:tmpl w:val="E3A86900"/>
    <w:lvl w:ilvl="0" w:tplc="57CEDB3E">
      <w:start w:val="1"/>
      <w:numFmt w:val="decimal"/>
      <w:lvlText w:val="%1."/>
      <w:lvlJc w:val="left"/>
      <w:pPr>
        <w:tabs>
          <w:tab w:val="num" w:pos="720"/>
        </w:tabs>
        <w:ind w:left="720" w:hanging="360"/>
      </w:pPr>
      <w:rPr>
        <w:rFonts w:hint="default"/>
      </w:rPr>
    </w:lvl>
    <w:lvl w:ilvl="1" w:tplc="5552BF16">
      <w:numFmt w:val="none"/>
      <w:lvlText w:val=""/>
      <w:lvlJc w:val="left"/>
      <w:pPr>
        <w:tabs>
          <w:tab w:val="num" w:pos="360"/>
        </w:tabs>
      </w:pPr>
    </w:lvl>
    <w:lvl w:ilvl="2" w:tplc="4FB8C01E">
      <w:numFmt w:val="none"/>
      <w:lvlText w:val=""/>
      <w:lvlJc w:val="left"/>
      <w:pPr>
        <w:tabs>
          <w:tab w:val="num" w:pos="360"/>
        </w:tabs>
      </w:pPr>
    </w:lvl>
    <w:lvl w:ilvl="3" w:tplc="DA46360A">
      <w:numFmt w:val="none"/>
      <w:lvlText w:val=""/>
      <w:lvlJc w:val="left"/>
      <w:pPr>
        <w:tabs>
          <w:tab w:val="num" w:pos="360"/>
        </w:tabs>
      </w:pPr>
    </w:lvl>
    <w:lvl w:ilvl="4" w:tplc="A8147D58">
      <w:numFmt w:val="none"/>
      <w:lvlText w:val=""/>
      <w:lvlJc w:val="left"/>
      <w:pPr>
        <w:tabs>
          <w:tab w:val="num" w:pos="360"/>
        </w:tabs>
      </w:pPr>
    </w:lvl>
    <w:lvl w:ilvl="5" w:tplc="34F6328C">
      <w:numFmt w:val="none"/>
      <w:lvlText w:val=""/>
      <w:lvlJc w:val="left"/>
      <w:pPr>
        <w:tabs>
          <w:tab w:val="num" w:pos="360"/>
        </w:tabs>
      </w:pPr>
    </w:lvl>
    <w:lvl w:ilvl="6" w:tplc="89365D32">
      <w:numFmt w:val="none"/>
      <w:lvlText w:val=""/>
      <w:lvlJc w:val="left"/>
      <w:pPr>
        <w:tabs>
          <w:tab w:val="num" w:pos="360"/>
        </w:tabs>
      </w:pPr>
    </w:lvl>
    <w:lvl w:ilvl="7" w:tplc="A71670E2">
      <w:numFmt w:val="none"/>
      <w:lvlText w:val=""/>
      <w:lvlJc w:val="left"/>
      <w:pPr>
        <w:tabs>
          <w:tab w:val="num" w:pos="360"/>
        </w:tabs>
      </w:pPr>
    </w:lvl>
    <w:lvl w:ilvl="8" w:tplc="1770659C">
      <w:numFmt w:val="none"/>
      <w:lvlText w:val=""/>
      <w:lvlJc w:val="left"/>
      <w:pPr>
        <w:tabs>
          <w:tab w:val="num" w:pos="360"/>
        </w:tabs>
      </w:pPr>
    </w:lvl>
  </w:abstractNum>
  <w:abstractNum w:abstractNumId="40" w15:restartNumberingAfterBreak="0">
    <w:nsid w:val="722B30BC"/>
    <w:multiLevelType w:val="hybridMultilevel"/>
    <w:tmpl w:val="CBDC65B0"/>
    <w:lvl w:ilvl="0" w:tplc="54ACA884">
      <w:start w:val="1"/>
      <w:numFmt w:val="lowerLetter"/>
      <w:lvlText w:val="%1)"/>
      <w:lvlJc w:val="left"/>
      <w:pPr>
        <w:tabs>
          <w:tab w:val="num" w:pos="720"/>
        </w:tabs>
        <w:ind w:left="720" w:hanging="360"/>
      </w:pPr>
      <w:rPr>
        <w:rFonts w:hint="default"/>
      </w:rPr>
    </w:lvl>
    <w:lvl w:ilvl="1" w:tplc="4352F74E">
      <w:start w:val="1"/>
      <w:numFmt w:val="lowerLetter"/>
      <w:lvlText w:val="%2)"/>
      <w:lvlJc w:val="left"/>
      <w:pPr>
        <w:tabs>
          <w:tab w:val="num" w:pos="1440"/>
        </w:tabs>
        <w:ind w:left="1440" w:hanging="360"/>
      </w:pPr>
      <w:rPr>
        <w:rFonts w:hint="default"/>
      </w:rPr>
    </w:lvl>
    <w:lvl w:ilvl="2" w:tplc="EE689FFE" w:tentative="1">
      <w:start w:val="1"/>
      <w:numFmt w:val="lowerRoman"/>
      <w:lvlText w:val="%3."/>
      <w:lvlJc w:val="right"/>
      <w:pPr>
        <w:tabs>
          <w:tab w:val="num" w:pos="2160"/>
        </w:tabs>
        <w:ind w:left="2160" w:hanging="180"/>
      </w:pPr>
    </w:lvl>
    <w:lvl w:ilvl="3" w:tplc="5EF20778" w:tentative="1">
      <w:start w:val="1"/>
      <w:numFmt w:val="decimal"/>
      <w:lvlText w:val="%4."/>
      <w:lvlJc w:val="left"/>
      <w:pPr>
        <w:tabs>
          <w:tab w:val="num" w:pos="2880"/>
        </w:tabs>
        <w:ind w:left="2880" w:hanging="360"/>
      </w:pPr>
    </w:lvl>
    <w:lvl w:ilvl="4" w:tplc="06426AD4" w:tentative="1">
      <w:start w:val="1"/>
      <w:numFmt w:val="lowerLetter"/>
      <w:lvlText w:val="%5."/>
      <w:lvlJc w:val="left"/>
      <w:pPr>
        <w:tabs>
          <w:tab w:val="num" w:pos="3600"/>
        </w:tabs>
        <w:ind w:left="3600" w:hanging="360"/>
      </w:pPr>
    </w:lvl>
    <w:lvl w:ilvl="5" w:tplc="D234B24A" w:tentative="1">
      <w:start w:val="1"/>
      <w:numFmt w:val="lowerRoman"/>
      <w:lvlText w:val="%6."/>
      <w:lvlJc w:val="right"/>
      <w:pPr>
        <w:tabs>
          <w:tab w:val="num" w:pos="4320"/>
        </w:tabs>
        <w:ind w:left="4320" w:hanging="180"/>
      </w:pPr>
    </w:lvl>
    <w:lvl w:ilvl="6" w:tplc="6EF65A50" w:tentative="1">
      <w:start w:val="1"/>
      <w:numFmt w:val="decimal"/>
      <w:lvlText w:val="%7."/>
      <w:lvlJc w:val="left"/>
      <w:pPr>
        <w:tabs>
          <w:tab w:val="num" w:pos="5040"/>
        </w:tabs>
        <w:ind w:left="5040" w:hanging="360"/>
      </w:pPr>
    </w:lvl>
    <w:lvl w:ilvl="7" w:tplc="100E6F9E" w:tentative="1">
      <w:start w:val="1"/>
      <w:numFmt w:val="lowerLetter"/>
      <w:lvlText w:val="%8."/>
      <w:lvlJc w:val="left"/>
      <w:pPr>
        <w:tabs>
          <w:tab w:val="num" w:pos="5760"/>
        </w:tabs>
        <w:ind w:left="5760" w:hanging="360"/>
      </w:pPr>
    </w:lvl>
    <w:lvl w:ilvl="8" w:tplc="6D4A335A" w:tentative="1">
      <w:start w:val="1"/>
      <w:numFmt w:val="lowerRoman"/>
      <w:lvlText w:val="%9."/>
      <w:lvlJc w:val="right"/>
      <w:pPr>
        <w:tabs>
          <w:tab w:val="num" w:pos="6480"/>
        </w:tabs>
        <w:ind w:left="6480" w:hanging="180"/>
      </w:pPr>
    </w:lvl>
  </w:abstractNum>
  <w:abstractNum w:abstractNumId="41" w15:restartNumberingAfterBreak="0">
    <w:nsid w:val="7443742E"/>
    <w:multiLevelType w:val="hybridMultilevel"/>
    <w:tmpl w:val="8DA804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6207528"/>
    <w:multiLevelType w:val="hybridMultilevel"/>
    <w:tmpl w:val="5EAA38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F549E0"/>
    <w:multiLevelType w:val="hybridMultilevel"/>
    <w:tmpl w:val="AC6A0E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98775FA"/>
    <w:multiLevelType w:val="hybridMultilevel"/>
    <w:tmpl w:val="7EEA4718"/>
    <w:lvl w:ilvl="0" w:tplc="818A204E">
      <w:start w:val="1"/>
      <w:numFmt w:val="decimal"/>
      <w:pStyle w:val="NormalNegrita"/>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5" w15:restartNumberingAfterBreak="0">
    <w:nsid w:val="7AE56398"/>
    <w:multiLevelType w:val="hybridMultilevel"/>
    <w:tmpl w:val="28FA4D24"/>
    <w:lvl w:ilvl="0" w:tplc="273CB0E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2"/>
  </w:num>
  <w:num w:numId="2">
    <w:abstractNumId w:val="9"/>
  </w:num>
  <w:num w:numId="3">
    <w:abstractNumId w:val="26"/>
  </w:num>
  <w:num w:numId="4">
    <w:abstractNumId w:val="24"/>
  </w:num>
  <w:num w:numId="5">
    <w:abstractNumId w:val="30"/>
  </w:num>
  <w:num w:numId="6">
    <w:abstractNumId w:val="11"/>
  </w:num>
  <w:num w:numId="7">
    <w:abstractNumId w:val="17"/>
  </w:num>
  <w:num w:numId="8">
    <w:abstractNumId w:val="4"/>
  </w:num>
  <w:num w:numId="9">
    <w:abstractNumId w:val="27"/>
  </w:num>
  <w:num w:numId="10">
    <w:abstractNumId w:val="40"/>
  </w:num>
  <w:num w:numId="11">
    <w:abstractNumId w:val="10"/>
  </w:num>
  <w:num w:numId="12">
    <w:abstractNumId w:val="3"/>
  </w:num>
  <w:num w:numId="13">
    <w:abstractNumId w:val="14"/>
  </w:num>
  <w:num w:numId="14">
    <w:abstractNumId w:val="35"/>
  </w:num>
  <w:num w:numId="15">
    <w:abstractNumId w:val="23"/>
  </w:num>
  <w:num w:numId="16">
    <w:abstractNumId w:val="21"/>
  </w:num>
  <w:num w:numId="17">
    <w:abstractNumId w:val="5"/>
  </w:num>
  <w:num w:numId="18">
    <w:abstractNumId w:val="19"/>
  </w:num>
  <w:num w:numId="19">
    <w:abstractNumId w:val="45"/>
  </w:num>
  <w:num w:numId="20">
    <w:abstractNumId w:val="18"/>
  </w:num>
  <w:num w:numId="21">
    <w:abstractNumId w:val="25"/>
  </w:num>
  <w:num w:numId="22">
    <w:abstractNumId w:val="39"/>
  </w:num>
  <w:num w:numId="23">
    <w:abstractNumId w:val="16"/>
  </w:num>
  <w:num w:numId="24">
    <w:abstractNumId w:val="15"/>
  </w:num>
  <w:num w:numId="25">
    <w:abstractNumId w:val="20"/>
  </w:num>
  <w:num w:numId="26">
    <w:abstractNumId w:val="36"/>
  </w:num>
  <w:num w:numId="27">
    <w:abstractNumId w:val="28"/>
  </w:num>
  <w:num w:numId="28">
    <w:abstractNumId w:val="2"/>
  </w:num>
  <w:num w:numId="29">
    <w:abstractNumId w:val="8"/>
  </w:num>
  <w:num w:numId="30">
    <w:abstractNumId w:val="43"/>
  </w:num>
  <w:num w:numId="31">
    <w:abstractNumId w:val="41"/>
  </w:num>
  <w:num w:numId="32">
    <w:abstractNumId w:val="38"/>
  </w:num>
  <w:num w:numId="33">
    <w:abstractNumId w:val="7"/>
  </w:num>
  <w:num w:numId="34">
    <w:abstractNumId w:val="31"/>
  </w:num>
  <w:num w:numId="35">
    <w:abstractNumId w:val="13"/>
  </w:num>
  <w:num w:numId="36">
    <w:abstractNumId w:val="6"/>
  </w:num>
  <w:num w:numId="37">
    <w:abstractNumId w:val="22"/>
  </w:num>
  <w:num w:numId="38">
    <w:abstractNumId w:val="32"/>
  </w:num>
  <w:num w:numId="39">
    <w:abstractNumId w:val="33"/>
  </w:num>
  <w:num w:numId="40">
    <w:abstractNumId w:val="37"/>
  </w:num>
  <w:num w:numId="41">
    <w:abstractNumId w:val="34"/>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9"/>
  </w:num>
  <w:num w:numId="45">
    <w:abstractNumId w:val="1"/>
  </w:num>
  <w:num w:numId="46">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pt-BR" w:vendorID="64" w:dllVersion="131078" w:nlCheck="1" w:checkStyle="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5"/>
    <w:rsid w:val="000063EF"/>
    <w:rsid w:val="00016351"/>
    <w:rsid w:val="000165E2"/>
    <w:rsid w:val="000217FC"/>
    <w:rsid w:val="000218E1"/>
    <w:rsid w:val="00022E45"/>
    <w:rsid w:val="000257A3"/>
    <w:rsid w:val="000315CA"/>
    <w:rsid w:val="00037F50"/>
    <w:rsid w:val="00040235"/>
    <w:rsid w:val="0004053E"/>
    <w:rsid w:val="00040A7D"/>
    <w:rsid w:val="00044A36"/>
    <w:rsid w:val="00050347"/>
    <w:rsid w:val="00051129"/>
    <w:rsid w:val="00053173"/>
    <w:rsid w:val="00053872"/>
    <w:rsid w:val="000547A3"/>
    <w:rsid w:val="0006350A"/>
    <w:rsid w:val="00065867"/>
    <w:rsid w:val="0006752A"/>
    <w:rsid w:val="00081965"/>
    <w:rsid w:val="000850CB"/>
    <w:rsid w:val="00085F1F"/>
    <w:rsid w:val="000865E5"/>
    <w:rsid w:val="000B4D61"/>
    <w:rsid w:val="000B5B74"/>
    <w:rsid w:val="000B78C5"/>
    <w:rsid w:val="000C4E9B"/>
    <w:rsid w:val="000C6617"/>
    <w:rsid w:val="000D04F1"/>
    <w:rsid w:val="000D0D79"/>
    <w:rsid w:val="000D4409"/>
    <w:rsid w:val="000F2E3D"/>
    <w:rsid w:val="000F7A53"/>
    <w:rsid w:val="000F7A6A"/>
    <w:rsid w:val="001005EC"/>
    <w:rsid w:val="001007A7"/>
    <w:rsid w:val="001056EC"/>
    <w:rsid w:val="001060C1"/>
    <w:rsid w:val="00120B36"/>
    <w:rsid w:val="00124526"/>
    <w:rsid w:val="00125190"/>
    <w:rsid w:val="00125537"/>
    <w:rsid w:val="00140C22"/>
    <w:rsid w:val="00142A7F"/>
    <w:rsid w:val="001568A8"/>
    <w:rsid w:val="001571BE"/>
    <w:rsid w:val="0016352F"/>
    <w:rsid w:val="00165BEF"/>
    <w:rsid w:val="00166A94"/>
    <w:rsid w:val="00171800"/>
    <w:rsid w:val="00172EA9"/>
    <w:rsid w:val="0017667C"/>
    <w:rsid w:val="001771FA"/>
    <w:rsid w:val="0018113A"/>
    <w:rsid w:val="00181B9E"/>
    <w:rsid w:val="00195D42"/>
    <w:rsid w:val="001A06C5"/>
    <w:rsid w:val="001A1559"/>
    <w:rsid w:val="001A3481"/>
    <w:rsid w:val="001A54BE"/>
    <w:rsid w:val="001B20D2"/>
    <w:rsid w:val="001B4525"/>
    <w:rsid w:val="001C61DD"/>
    <w:rsid w:val="001D0BD3"/>
    <w:rsid w:val="001D2353"/>
    <w:rsid w:val="001D39F5"/>
    <w:rsid w:val="001D442E"/>
    <w:rsid w:val="001D7D4B"/>
    <w:rsid w:val="001E337D"/>
    <w:rsid w:val="001F0154"/>
    <w:rsid w:val="001F0752"/>
    <w:rsid w:val="001F2456"/>
    <w:rsid w:val="00201065"/>
    <w:rsid w:val="002056D0"/>
    <w:rsid w:val="002072BF"/>
    <w:rsid w:val="002077CA"/>
    <w:rsid w:val="00215401"/>
    <w:rsid w:val="0022394D"/>
    <w:rsid w:val="00226084"/>
    <w:rsid w:val="002264F2"/>
    <w:rsid w:val="00233468"/>
    <w:rsid w:val="00236B62"/>
    <w:rsid w:val="00243E44"/>
    <w:rsid w:val="002452E7"/>
    <w:rsid w:val="00246E09"/>
    <w:rsid w:val="0025189C"/>
    <w:rsid w:val="00253E95"/>
    <w:rsid w:val="0025737E"/>
    <w:rsid w:val="00257FF6"/>
    <w:rsid w:val="00260BA8"/>
    <w:rsid w:val="0026365A"/>
    <w:rsid w:val="00281D1B"/>
    <w:rsid w:val="00282A4C"/>
    <w:rsid w:val="002835AD"/>
    <w:rsid w:val="00291985"/>
    <w:rsid w:val="00292473"/>
    <w:rsid w:val="002A187D"/>
    <w:rsid w:val="002A22A4"/>
    <w:rsid w:val="002A2477"/>
    <w:rsid w:val="002A4A53"/>
    <w:rsid w:val="002B2038"/>
    <w:rsid w:val="002B2FB4"/>
    <w:rsid w:val="002B72CB"/>
    <w:rsid w:val="002C2C4A"/>
    <w:rsid w:val="002C3556"/>
    <w:rsid w:val="002C3C84"/>
    <w:rsid w:val="002D130F"/>
    <w:rsid w:val="002D220C"/>
    <w:rsid w:val="002D533C"/>
    <w:rsid w:val="002D6B2F"/>
    <w:rsid w:val="002E4EA3"/>
    <w:rsid w:val="002E4EE6"/>
    <w:rsid w:val="002E5B92"/>
    <w:rsid w:val="002F2187"/>
    <w:rsid w:val="0030143C"/>
    <w:rsid w:val="0030345F"/>
    <w:rsid w:val="003038B5"/>
    <w:rsid w:val="00304BCC"/>
    <w:rsid w:val="00305A5D"/>
    <w:rsid w:val="0031034D"/>
    <w:rsid w:val="00314CD7"/>
    <w:rsid w:val="003207F6"/>
    <w:rsid w:val="003240A3"/>
    <w:rsid w:val="003273D1"/>
    <w:rsid w:val="00332338"/>
    <w:rsid w:val="0033339D"/>
    <w:rsid w:val="00345610"/>
    <w:rsid w:val="0035475F"/>
    <w:rsid w:val="00354EDB"/>
    <w:rsid w:val="00355292"/>
    <w:rsid w:val="00363511"/>
    <w:rsid w:val="00366D6D"/>
    <w:rsid w:val="003670EE"/>
    <w:rsid w:val="00373DEA"/>
    <w:rsid w:val="00374E3D"/>
    <w:rsid w:val="00374FD9"/>
    <w:rsid w:val="0037582F"/>
    <w:rsid w:val="00386E46"/>
    <w:rsid w:val="00387CA0"/>
    <w:rsid w:val="00391F4F"/>
    <w:rsid w:val="003A2C7F"/>
    <w:rsid w:val="003A6A77"/>
    <w:rsid w:val="003A7939"/>
    <w:rsid w:val="003B0ADB"/>
    <w:rsid w:val="003B5E1F"/>
    <w:rsid w:val="003C2173"/>
    <w:rsid w:val="003C3FA6"/>
    <w:rsid w:val="003D4A98"/>
    <w:rsid w:val="003E65A0"/>
    <w:rsid w:val="003E67DE"/>
    <w:rsid w:val="003F4494"/>
    <w:rsid w:val="003F5359"/>
    <w:rsid w:val="003F6A47"/>
    <w:rsid w:val="004023BF"/>
    <w:rsid w:val="00402E45"/>
    <w:rsid w:val="00403365"/>
    <w:rsid w:val="00417DDF"/>
    <w:rsid w:val="004245BB"/>
    <w:rsid w:val="0042688B"/>
    <w:rsid w:val="004314BD"/>
    <w:rsid w:val="0043319D"/>
    <w:rsid w:val="00442E7B"/>
    <w:rsid w:val="00452F8F"/>
    <w:rsid w:val="00454B5E"/>
    <w:rsid w:val="0046776D"/>
    <w:rsid w:val="0047773C"/>
    <w:rsid w:val="00477BD0"/>
    <w:rsid w:val="00480BB8"/>
    <w:rsid w:val="00484515"/>
    <w:rsid w:val="00484D67"/>
    <w:rsid w:val="00496E89"/>
    <w:rsid w:val="004A079F"/>
    <w:rsid w:val="004A324D"/>
    <w:rsid w:val="004A428C"/>
    <w:rsid w:val="004A780F"/>
    <w:rsid w:val="004C1CD6"/>
    <w:rsid w:val="004C4919"/>
    <w:rsid w:val="004D2C59"/>
    <w:rsid w:val="004D7A74"/>
    <w:rsid w:val="004E3376"/>
    <w:rsid w:val="004E5BB0"/>
    <w:rsid w:val="004E7E5D"/>
    <w:rsid w:val="004F5CBB"/>
    <w:rsid w:val="00504C57"/>
    <w:rsid w:val="00506CC8"/>
    <w:rsid w:val="00513B75"/>
    <w:rsid w:val="00524805"/>
    <w:rsid w:val="00525496"/>
    <w:rsid w:val="00526F09"/>
    <w:rsid w:val="00530642"/>
    <w:rsid w:val="00531EF0"/>
    <w:rsid w:val="005332E4"/>
    <w:rsid w:val="00533454"/>
    <w:rsid w:val="00550244"/>
    <w:rsid w:val="00556C3D"/>
    <w:rsid w:val="005612A8"/>
    <w:rsid w:val="0056458E"/>
    <w:rsid w:val="00567AC2"/>
    <w:rsid w:val="005800DB"/>
    <w:rsid w:val="005839C6"/>
    <w:rsid w:val="005923AD"/>
    <w:rsid w:val="00595C2E"/>
    <w:rsid w:val="005A0F81"/>
    <w:rsid w:val="005A3B1D"/>
    <w:rsid w:val="005A725B"/>
    <w:rsid w:val="005B6AE5"/>
    <w:rsid w:val="005C28BA"/>
    <w:rsid w:val="005C300F"/>
    <w:rsid w:val="005C40FD"/>
    <w:rsid w:val="005D1905"/>
    <w:rsid w:val="005E131B"/>
    <w:rsid w:val="005E1B37"/>
    <w:rsid w:val="005E2030"/>
    <w:rsid w:val="005E44FE"/>
    <w:rsid w:val="005F28E3"/>
    <w:rsid w:val="005F4CEB"/>
    <w:rsid w:val="005F69B4"/>
    <w:rsid w:val="0060437B"/>
    <w:rsid w:val="006045D8"/>
    <w:rsid w:val="00612FF2"/>
    <w:rsid w:val="0062101C"/>
    <w:rsid w:val="00626E45"/>
    <w:rsid w:val="00633150"/>
    <w:rsid w:val="006353D8"/>
    <w:rsid w:val="006433A0"/>
    <w:rsid w:val="006436E2"/>
    <w:rsid w:val="006436FF"/>
    <w:rsid w:val="0065060C"/>
    <w:rsid w:val="00650C79"/>
    <w:rsid w:val="0065588E"/>
    <w:rsid w:val="0066448B"/>
    <w:rsid w:val="006672E3"/>
    <w:rsid w:val="006706C9"/>
    <w:rsid w:val="006722E9"/>
    <w:rsid w:val="00672717"/>
    <w:rsid w:val="0067737D"/>
    <w:rsid w:val="00680808"/>
    <w:rsid w:val="00695580"/>
    <w:rsid w:val="006976C9"/>
    <w:rsid w:val="006A1870"/>
    <w:rsid w:val="006A3F79"/>
    <w:rsid w:val="006A4C55"/>
    <w:rsid w:val="006A7701"/>
    <w:rsid w:val="006B1327"/>
    <w:rsid w:val="006D2583"/>
    <w:rsid w:val="006D38BA"/>
    <w:rsid w:val="006D580D"/>
    <w:rsid w:val="006D6323"/>
    <w:rsid w:val="006E00C1"/>
    <w:rsid w:val="006E17DD"/>
    <w:rsid w:val="006E4A3C"/>
    <w:rsid w:val="006E637E"/>
    <w:rsid w:val="006E7CE2"/>
    <w:rsid w:val="006F4869"/>
    <w:rsid w:val="00702E86"/>
    <w:rsid w:val="007056BF"/>
    <w:rsid w:val="00706025"/>
    <w:rsid w:val="007104A2"/>
    <w:rsid w:val="0071128C"/>
    <w:rsid w:val="0071439A"/>
    <w:rsid w:val="0071580E"/>
    <w:rsid w:val="00725D66"/>
    <w:rsid w:val="00736136"/>
    <w:rsid w:val="00740E16"/>
    <w:rsid w:val="00744A00"/>
    <w:rsid w:val="00744AC2"/>
    <w:rsid w:val="00746E14"/>
    <w:rsid w:val="00760307"/>
    <w:rsid w:val="00760643"/>
    <w:rsid w:val="00761BA4"/>
    <w:rsid w:val="0076654C"/>
    <w:rsid w:val="0077199B"/>
    <w:rsid w:val="00772B87"/>
    <w:rsid w:val="00772BC7"/>
    <w:rsid w:val="00773CF6"/>
    <w:rsid w:val="007763BB"/>
    <w:rsid w:val="00782582"/>
    <w:rsid w:val="00793DC8"/>
    <w:rsid w:val="00795EDF"/>
    <w:rsid w:val="00796F16"/>
    <w:rsid w:val="007A45FF"/>
    <w:rsid w:val="007B5891"/>
    <w:rsid w:val="007D2005"/>
    <w:rsid w:val="007D2D71"/>
    <w:rsid w:val="007D2F86"/>
    <w:rsid w:val="007E1729"/>
    <w:rsid w:val="007F26AF"/>
    <w:rsid w:val="007F28AC"/>
    <w:rsid w:val="007F694A"/>
    <w:rsid w:val="007F7581"/>
    <w:rsid w:val="00800F40"/>
    <w:rsid w:val="00803E27"/>
    <w:rsid w:val="00814180"/>
    <w:rsid w:val="00821488"/>
    <w:rsid w:val="00835360"/>
    <w:rsid w:val="0083565E"/>
    <w:rsid w:val="0086424A"/>
    <w:rsid w:val="00864F92"/>
    <w:rsid w:val="008768FB"/>
    <w:rsid w:val="00885815"/>
    <w:rsid w:val="0089232B"/>
    <w:rsid w:val="0089271C"/>
    <w:rsid w:val="008960FF"/>
    <w:rsid w:val="00897CAD"/>
    <w:rsid w:val="008A6D21"/>
    <w:rsid w:val="008A7083"/>
    <w:rsid w:val="008A7893"/>
    <w:rsid w:val="008A7B59"/>
    <w:rsid w:val="008B16F0"/>
    <w:rsid w:val="008B2449"/>
    <w:rsid w:val="008B28D3"/>
    <w:rsid w:val="008C14B2"/>
    <w:rsid w:val="008E2A76"/>
    <w:rsid w:val="008E3AC5"/>
    <w:rsid w:val="008F30A3"/>
    <w:rsid w:val="008F3B06"/>
    <w:rsid w:val="00903C44"/>
    <w:rsid w:val="0091009F"/>
    <w:rsid w:val="0091144E"/>
    <w:rsid w:val="00915207"/>
    <w:rsid w:val="00920AB7"/>
    <w:rsid w:val="00933A53"/>
    <w:rsid w:val="009342B3"/>
    <w:rsid w:val="0093547B"/>
    <w:rsid w:val="009372D5"/>
    <w:rsid w:val="009430FE"/>
    <w:rsid w:val="009462A7"/>
    <w:rsid w:val="009606D1"/>
    <w:rsid w:val="009660C7"/>
    <w:rsid w:val="00966D0D"/>
    <w:rsid w:val="00971E4F"/>
    <w:rsid w:val="00972C82"/>
    <w:rsid w:val="009748A9"/>
    <w:rsid w:val="009751DE"/>
    <w:rsid w:val="00976F51"/>
    <w:rsid w:val="00977028"/>
    <w:rsid w:val="00982E8B"/>
    <w:rsid w:val="00991373"/>
    <w:rsid w:val="0099414D"/>
    <w:rsid w:val="00995E9A"/>
    <w:rsid w:val="00997310"/>
    <w:rsid w:val="009A2A4E"/>
    <w:rsid w:val="009A5320"/>
    <w:rsid w:val="009B5E3B"/>
    <w:rsid w:val="009D118E"/>
    <w:rsid w:val="009D2F01"/>
    <w:rsid w:val="009E01B8"/>
    <w:rsid w:val="009E0443"/>
    <w:rsid w:val="009E11AD"/>
    <w:rsid w:val="009E2161"/>
    <w:rsid w:val="009E52C7"/>
    <w:rsid w:val="009F1740"/>
    <w:rsid w:val="009F30D8"/>
    <w:rsid w:val="009F76AF"/>
    <w:rsid w:val="00A00456"/>
    <w:rsid w:val="00A0171F"/>
    <w:rsid w:val="00A0637C"/>
    <w:rsid w:val="00A110EC"/>
    <w:rsid w:val="00A121E6"/>
    <w:rsid w:val="00A1341E"/>
    <w:rsid w:val="00A13FA5"/>
    <w:rsid w:val="00A14EDE"/>
    <w:rsid w:val="00A164A9"/>
    <w:rsid w:val="00A179EC"/>
    <w:rsid w:val="00A207C8"/>
    <w:rsid w:val="00A215E8"/>
    <w:rsid w:val="00A3253E"/>
    <w:rsid w:val="00A32C47"/>
    <w:rsid w:val="00A3544C"/>
    <w:rsid w:val="00A411F6"/>
    <w:rsid w:val="00A437A4"/>
    <w:rsid w:val="00A43EDF"/>
    <w:rsid w:val="00A5410F"/>
    <w:rsid w:val="00A647D0"/>
    <w:rsid w:val="00A729C0"/>
    <w:rsid w:val="00A72A8D"/>
    <w:rsid w:val="00A74C83"/>
    <w:rsid w:val="00A777F1"/>
    <w:rsid w:val="00A82D6B"/>
    <w:rsid w:val="00A83211"/>
    <w:rsid w:val="00A83E5D"/>
    <w:rsid w:val="00A85C74"/>
    <w:rsid w:val="00A91282"/>
    <w:rsid w:val="00A96273"/>
    <w:rsid w:val="00A97CFB"/>
    <w:rsid w:val="00AA0E04"/>
    <w:rsid w:val="00AA2205"/>
    <w:rsid w:val="00AA4521"/>
    <w:rsid w:val="00AA48AF"/>
    <w:rsid w:val="00AB2A63"/>
    <w:rsid w:val="00AB4C6D"/>
    <w:rsid w:val="00AB5CDC"/>
    <w:rsid w:val="00AC0179"/>
    <w:rsid w:val="00AC32F2"/>
    <w:rsid w:val="00AC68B4"/>
    <w:rsid w:val="00AD0813"/>
    <w:rsid w:val="00AD41D0"/>
    <w:rsid w:val="00AD435F"/>
    <w:rsid w:val="00AD7DCA"/>
    <w:rsid w:val="00AE2E11"/>
    <w:rsid w:val="00AF2B8D"/>
    <w:rsid w:val="00AF6F82"/>
    <w:rsid w:val="00B0012C"/>
    <w:rsid w:val="00B13A3D"/>
    <w:rsid w:val="00B13C27"/>
    <w:rsid w:val="00B3026C"/>
    <w:rsid w:val="00B30A8F"/>
    <w:rsid w:val="00B32CCF"/>
    <w:rsid w:val="00B41BC7"/>
    <w:rsid w:val="00B435A4"/>
    <w:rsid w:val="00B4534B"/>
    <w:rsid w:val="00B45715"/>
    <w:rsid w:val="00B5588A"/>
    <w:rsid w:val="00B704E3"/>
    <w:rsid w:val="00B77F5D"/>
    <w:rsid w:val="00B9260E"/>
    <w:rsid w:val="00B93532"/>
    <w:rsid w:val="00B95112"/>
    <w:rsid w:val="00BA143F"/>
    <w:rsid w:val="00BA18F8"/>
    <w:rsid w:val="00BA2887"/>
    <w:rsid w:val="00BB4D2C"/>
    <w:rsid w:val="00BB50AD"/>
    <w:rsid w:val="00BB685A"/>
    <w:rsid w:val="00BC24D7"/>
    <w:rsid w:val="00BC5556"/>
    <w:rsid w:val="00BC67EB"/>
    <w:rsid w:val="00BD7989"/>
    <w:rsid w:val="00BE29ED"/>
    <w:rsid w:val="00BE585A"/>
    <w:rsid w:val="00BF08FE"/>
    <w:rsid w:val="00BF3562"/>
    <w:rsid w:val="00BF4ACF"/>
    <w:rsid w:val="00BF7CB5"/>
    <w:rsid w:val="00C00F9B"/>
    <w:rsid w:val="00C04FEB"/>
    <w:rsid w:val="00C0751D"/>
    <w:rsid w:val="00C079DD"/>
    <w:rsid w:val="00C11ADA"/>
    <w:rsid w:val="00C20E8F"/>
    <w:rsid w:val="00C228D0"/>
    <w:rsid w:val="00C25E10"/>
    <w:rsid w:val="00C27F46"/>
    <w:rsid w:val="00C329FC"/>
    <w:rsid w:val="00C33EDE"/>
    <w:rsid w:val="00C42C7F"/>
    <w:rsid w:val="00C44A5D"/>
    <w:rsid w:val="00C4556F"/>
    <w:rsid w:val="00C464F4"/>
    <w:rsid w:val="00C5023F"/>
    <w:rsid w:val="00C61418"/>
    <w:rsid w:val="00C626C4"/>
    <w:rsid w:val="00C62D16"/>
    <w:rsid w:val="00C64789"/>
    <w:rsid w:val="00C65D97"/>
    <w:rsid w:val="00C74629"/>
    <w:rsid w:val="00C76AB3"/>
    <w:rsid w:val="00C85183"/>
    <w:rsid w:val="00C85EAA"/>
    <w:rsid w:val="00C909BF"/>
    <w:rsid w:val="00C924E4"/>
    <w:rsid w:val="00C92E67"/>
    <w:rsid w:val="00C932A4"/>
    <w:rsid w:val="00CB10DC"/>
    <w:rsid w:val="00CB1443"/>
    <w:rsid w:val="00CC0F6E"/>
    <w:rsid w:val="00CC471A"/>
    <w:rsid w:val="00CC6573"/>
    <w:rsid w:val="00CC672A"/>
    <w:rsid w:val="00CD1195"/>
    <w:rsid w:val="00CD46DF"/>
    <w:rsid w:val="00CE0909"/>
    <w:rsid w:val="00CE445E"/>
    <w:rsid w:val="00CE51A2"/>
    <w:rsid w:val="00CF2A6D"/>
    <w:rsid w:val="00CF534D"/>
    <w:rsid w:val="00CF56B8"/>
    <w:rsid w:val="00D00422"/>
    <w:rsid w:val="00D10DEF"/>
    <w:rsid w:val="00D1203C"/>
    <w:rsid w:val="00D16DEA"/>
    <w:rsid w:val="00D23B09"/>
    <w:rsid w:val="00D30B87"/>
    <w:rsid w:val="00D33332"/>
    <w:rsid w:val="00D35BD6"/>
    <w:rsid w:val="00D37406"/>
    <w:rsid w:val="00D40B9B"/>
    <w:rsid w:val="00D41496"/>
    <w:rsid w:val="00D42908"/>
    <w:rsid w:val="00D441C6"/>
    <w:rsid w:val="00D4758E"/>
    <w:rsid w:val="00D47E6E"/>
    <w:rsid w:val="00D518CE"/>
    <w:rsid w:val="00D643BE"/>
    <w:rsid w:val="00D71F1A"/>
    <w:rsid w:val="00D72FD1"/>
    <w:rsid w:val="00D73308"/>
    <w:rsid w:val="00D73B9C"/>
    <w:rsid w:val="00D753ED"/>
    <w:rsid w:val="00D755BF"/>
    <w:rsid w:val="00D759BE"/>
    <w:rsid w:val="00D76052"/>
    <w:rsid w:val="00D77C46"/>
    <w:rsid w:val="00D85086"/>
    <w:rsid w:val="00D8508E"/>
    <w:rsid w:val="00D86D06"/>
    <w:rsid w:val="00D91709"/>
    <w:rsid w:val="00DA0E26"/>
    <w:rsid w:val="00DA3987"/>
    <w:rsid w:val="00DA4586"/>
    <w:rsid w:val="00DA608D"/>
    <w:rsid w:val="00DA628B"/>
    <w:rsid w:val="00DA7609"/>
    <w:rsid w:val="00DA7CE0"/>
    <w:rsid w:val="00DC13F5"/>
    <w:rsid w:val="00DC184B"/>
    <w:rsid w:val="00DC2FCF"/>
    <w:rsid w:val="00DC4236"/>
    <w:rsid w:val="00DD1D21"/>
    <w:rsid w:val="00DD2AC9"/>
    <w:rsid w:val="00DD2EEC"/>
    <w:rsid w:val="00DE4313"/>
    <w:rsid w:val="00DE49EC"/>
    <w:rsid w:val="00DE6D25"/>
    <w:rsid w:val="00DF0388"/>
    <w:rsid w:val="00DF0A92"/>
    <w:rsid w:val="00DF31C4"/>
    <w:rsid w:val="00DF36BE"/>
    <w:rsid w:val="00DF660C"/>
    <w:rsid w:val="00E07935"/>
    <w:rsid w:val="00E110F8"/>
    <w:rsid w:val="00E144EF"/>
    <w:rsid w:val="00E16719"/>
    <w:rsid w:val="00E17501"/>
    <w:rsid w:val="00E22293"/>
    <w:rsid w:val="00E3600B"/>
    <w:rsid w:val="00E53DF8"/>
    <w:rsid w:val="00E60807"/>
    <w:rsid w:val="00E621A9"/>
    <w:rsid w:val="00E645D7"/>
    <w:rsid w:val="00E7095E"/>
    <w:rsid w:val="00E7117C"/>
    <w:rsid w:val="00E72046"/>
    <w:rsid w:val="00E736AA"/>
    <w:rsid w:val="00E77A76"/>
    <w:rsid w:val="00E83073"/>
    <w:rsid w:val="00E83ABF"/>
    <w:rsid w:val="00E86AC2"/>
    <w:rsid w:val="00E910B3"/>
    <w:rsid w:val="00E9339C"/>
    <w:rsid w:val="00E95B18"/>
    <w:rsid w:val="00EB004A"/>
    <w:rsid w:val="00EB243E"/>
    <w:rsid w:val="00EB24B1"/>
    <w:rsid w:val="00EB3427"/>
    <w:rsid w:val="00EB6130"/>
    <w:rsid w:val="00EB67BC"/>
    <w:rsid w:val="00EC4E5B"/>
    <w:rsid w:val="00EC6CA1"/>
    <w:rsid w:val="00ED4463"/>
    <w:rsid w:val="00EE0BB1"/>
    <w:rsid w:val="00EE3039"/>
    <w:rsid w:val="00EF5C1D"/>
    <w:rsid w:val="00F00511"/>
    <w:rsid w:val="00F014DB"/>
    <w:rsid w:val="00F019E8"/>
    <w:rsid w:val="00F01DBA"/>
    <w:rsid w:val="00F05270"/>
    <w:rsid w:val="00F128C3"/>
    <w:rsid w:val="00F20318"/>
    <w:rsid w:val="00F20DB7"/>
    <w:rsid w:val="00F271C3"/>
    <w:rsid w:val="00F37383"/>
    <w:rsid w:val="00F419C6"/>
    <w:rsid w:val="00F45299"/>
    <w:rsid w:val="00F454DE"/>
    <w:rsid w:val="00F52082"/>
    <w:rsid w:val="00F53213"/>
    <w:rsid w:val="00F54E0A"/>
    <w:rsid w:val="00F605AC"/>
    <w:rsid w:val="00F625BC"/>
    <w:rsid w:val="00F80410"/>
    <w:rsid w:val="00F95C2C"/>
    <w:rsid w:val="00F97AC7"/>
    <w:rsid w:val="00FA363A"/>
    <w:rsid w:val="00FA739C"/>
    <w:rsid w:val="00FA7B32"/>
    <w:rsid w:val="00FC3F1A"/>
    <w:rsid w:val="00FC603F"/>
    <w:rsid w:val="00FC7BCF"/>
    <w:rsid w:val="00FC7D9B"/>
    <w:rsid w:val="00FD1475"/>
    <w:rsid w:val="00FD2EED"/>
    <w:rsid w:val="00FD41A8"/>
    <w:rsid w:val="00FD4F21"/>
    <w:rsid w:val="00FE1DBD"/>
    <w:rsid w:val="00FE2B1F"/>
    <w:rsid w:val="00FE4293"/>
    <w:rsid w:val="00FF4496"/>
    <w:rsid w:val="00FF56F4"/>
    <w:rsid w:val="00FF6C2E"/>
    <w:rsid w:val="00FF780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675BDE7-A510-48E1-AA05-AA2EAFA3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E45"/>
    <w:pPr>
      <w:widowControl w:val="0"/>
      <w:spacing w:after="0" w:line="240" w:lineRule="auto"/>
    </w:pPr>
    <w:rPr>
      <w:rFonts w:ascii="Arial" w:eastAsia="Times New Roman" w:hAnsi="Arial" w:cs="Times New Roman"/>
      <w:sz w:val="24"/>
      <w:szCs w:val="20"/>
      <w:lang w:val="es-ES_tradnl" w:eastAsia="es-ES"/>
    </w:rPr>
  </w:style>
  <w:style w:type="paragraph" w:styleId="Ttulo1">
    <w:name w:val="heading 1"/>
    <w:aliases w:val="h1,H1,Header1,NMP Heading 1,app heading 1,l1,heading 1 num,11,12,13,14,15,16,17,18,19,110,111,112,113,114,115,116,117,121,131,141,151,161,171,181,191,1101,1111,1121,1131,122,132,123,133,124,134,1211,1311,1221,1321,1231,1331,125,135,142,152,P"/>
    <w:basedOn w:val="Normal"/>
    <w:next w:val="Normal"/>
    <w:link w:val="Ttulo1Car"/>
    <w:uiPriority w:val="9"/>
    <w:qFormat/>
    <w:rsid w:val="00AC01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AC0179"/>
    <w:pPr>
      <w:keepNext/>
      <w:jc w:val="both"/>
      <w:outlineLvl w:val="1"/>
    </w:pPr>
    <w:rPr>
      <w:rFonts w:ascii="Arial Narrow" w:hAnsi="Arial Narrow"/>
      <w:b/>
      <w:sz w:val="22"/>
    </w:rPr>
  </w:style>
  <w:style w:type="paragraph" w:styleId="Ttulo3">
    <w:name w:val="heading 3"/>
    <w:basedOn w:val="Normal"/>
    <w:next w:val="Normal"/>
    <w:link w:val="Ttulo3Car"/>
    <w:uiPriority w:val="9"/>
    <w:unhideWhenUsed/>
    <w:qFormat/>
    <w:rsid w:val="00AC0179"/>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4">
    <w:name w:val="heading 4"/>
    <w:basedOn w:val="Normal"/>
    <w:next w:val="Normal"/>
    <w:link w:val="Ttulo4Car"/>
    <w:uiPriority w:val="9"/>
    <w:qFormat/>
    <w:rsid w:val="00022E45"/>
    <w:pPr>
      <w:keepNext/>
      <w:ind w:right="281"/>
      <w:jc w:val="center"/>
      <w:outlineLvl w:val="3"/>
    </w:pPr>
    <w:rPr>
      <w:b/>
      <w:sz w:val="22"/>
    </w:rPr>
  </w:style>
  <w:style w:type="paragraph" w:styleId="Ttulo5">
    <w:name w:val="heading 5"/>
    <w:basedOn w:val="Normal"/>
    <w:next w:val="Normal"/>
    <w:link w:val="Ttulo5Car"/>
    <w:unhideWhenUsed/>
    <w:qFormat/>
    <w:rsid w:val="00AC0179"/>
    <w:pPr>
      <w:spacing w:before="240" w:after="60"/>
      <w:outlineLvl w:val="4"/>
    </w:pPr>
    <w:rPr>
      <w:rFonts w:ascii="Calibri" w:hAnsi="Calibri"/>
      <w:b/>
      <w:bCs/>
      <w:i/>
      <w:iCs/>
      <w:sz w:val="26"/>
      <w:szCs w:val="26"/>
    </w:rPr>
  </w:style>
  <w:style w:type="paragraph" w:styleId="Ttulo6">
    <w:name w:val="heading 6"/>
    <w:basedOn w:val="Normal"/>
    <w:next w:val="Normal"/>
    <w:link w:val="Ttulo6Car"/>
    <w:uiPriority w:val="9"/>
    <w:qFormat/>
    <w:rsid w:val="00AC0179"/>
    <w:pPr>
      <w:widowControl/>
      <w:spacing w:before="240" w:after="60"/>
      <w:outlineLvl w:val="5"/>
    </w:pPr>
    <w:rPr>
      <w:rFonts w:ascii="Times New Roman" w:hAnsi="Times New Roman"/>
      <w:b/>
      <w:bCs/>
      <w:sz w:val="22"/>
      <w:szCs w:val="22"/>
      <w:lang w:val="es-MX"/>
    </w:rPr>
  </w:style>
  <w:style w:type="paragraph" w:styleId="Ttulo7">
    <w:name w:val="heading 7"/>
    <w:basedOn w:val="Normal"/>
    <w:next w:val="Normal"/>
    <w:link w:val="Ttulo7Car"/>
    <w:uiPriority w:val="99"/>
    <w:unhideWhenUsed/>
    <w:qFormat/>
    <w:rsid w:val="00AC0179"/>
    <w:pPr>
      <w:spacing w:before="240" w:after="60"/>
      <w:outlineLvl w:val="6"/>
    </w:pPr>
    <w:rPr>
      <w:rFonts w:ascii="Calibri" w:hAnsi="Calibri"/>
      <w:szCs w:val="24"/>
    </w:rPr>
  </w:style>
  <w:style w:type="paragraph" w:styleId="Ttulo8">
    <w:name w:val="heading 8"/>
    <w:basedOn w:val="Normal"/>
    <w:next w:val="Normal"/>
    <w:link w:val="Ttulo8Car"/>
    <w:uiPriority w:val="99"/>
    <w:qFormat/>
    <w:rsid w:val="001F2456"/>
    <w:pPr>
      <w:widowControl/>
      <w:tabs>
        <w:tab w:val="num" w:pos="1440"/>
      </w:tabs>
      <w:spacing w:before="240" w:after="60"/>
      <w:ind w:left="1440" w:hanging="1440"/>
      <w:outlineLvl w:val="7"/>
    </w:pPr>
    <w:rPr>
      <w:rFonts w:ascii="Trebuchet MS" w:hAnsi="Trebuchet MS"/>
      <w:i/>
      <w:iCs/>
      <w:sz w:val="20"/>
      <w:szCs w:val="24"/>
      <w:lang w:val="es-MX"/>
    </w:rPr>
  </w:style>
  <w:style w:type="paragraph" w:styleId="Ttulo9">
    <w:name w:val="heading 9"/>
    <w:basedOn w:val="Normal"/>
    <w:next w:val="Normal"/>
    <w:link w:val="Ttulo9Car"/>
    <w:uiPriority w:val="99"/>
    <w:qFormat/>
    <w:rsid w:val="00AC0179"/>
    <w:pPr>
      <w:widowControl/>
      <w:spacing w:before="240" w:after="60"/>
      <w:outlineLvl w:val="8"/>
    </w:pPr>
    <w:rPr>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022E45"/>
    <w:rPr>
      <w:rFonts w:ascii="Arial" w:eastAsia="Times New Roman" w:hAnsi="Arial" w:cs="Times New Roman"/>
      <w:b/>
      <w:szCs w:val="20"/>
      <w:lang w:val="es-ES_tradnl"/>
    </w:rPr>
  </w:style>
  <w:style w:type="paragraph" w:styleId="Prrafodelista">
    <w:name w:val="List Paragraph"/>
    <w:aliases w:val="Bullet List,FooterText,numbered,List Paragraph1,Paragraphe de liste1,Bulletr List Paragraph,列出段落,列出段落1"/>
    <w:basedOn w:val="Normal"/>
    <w:link w:val="PrrafodelistaCar"/>
    <w:uiPriority w:val="34"/>
    <w:qFormat/>
    <w:rsid w:val="00022E45"/>
    <w:pPr>
      <w:ind w:left="708"/>
    </w:pPr>
  </w:style>
  <w:style w:type="character" w:customStyle="1" w:styleId="Ttulo1Car">
    <w:name w:val="Título 1 Car"/>
    <w:aliases w:val="h1 Car,H1 Car,Header1 Car,NMP Heading 1 Car,app heading 1 Car,l1 Car,heading 1 num Car,11 Car,12 Car,13 Car,14 Car,15 Car,16 Car,17 Car,18 Car,19 Car,110 Car,111 Car,112 Car,113 Car,114 Car,115 Car,116 Car,117 Car,121 Car,131 Car,141 Car"/>
    <w:basedOn w:val="Fuentedeprrafopredeter"/>
    <w:link w:val="Ttulo1"/>
    <w:uiPriority w:val="9"/>
    <w:rsid w:val="00AC0179"/>
    <w:rPr>
      <w:rFonts w:asciiTheme="majorHAnsi" w:eastAsiaTheme="majorEastAsia" w:hAnsiTheme="majorHAnsi" w:cstheme="majorBidi"/>
      <w:color w:val="2E74B5" w:themeColor="accent1" w:themeShade="BF"/>
      <w:sz w:val="32"/>
      <w:szCs w:val="32"/>
      <w:lang w:val="es-ES_tradnl" w:eastAsia="es-ES"/>
    </w:rPr>
  </w:style>
  <w:style w:type="paragraph" w:styleId="Encabezado">
    <w:name w:val="header"/>
    <w:aliases w:val="APNSHEADER2,L1 Header,encabezado"/>
    <w:basedOn w:val="Normal"/>
    <w:link w:val="EncabezadoCar"/>
    <w:uiPriority w:val="99"/>
    <w:rsid w:val="00AC0179"/>
    <w:pPr>
      <w:tabs>
        <w:tab w:val="center" w:pos="4419"/>
        <w:tab w:val="right" w:pos="8838"/>
      </w:tabs>
    </w:pPr>
  </w:style>
  <w:style w:type="character" w:customStyle="1" w:styleId="EncabezadoCar">
    <w:name w:val="Encabezado Car"/>
    <w:aliases w:val="APNSHEADER2 Car,L1 Header Car,encabezado Car"/>
    <w:basedOn w:val="Fuentedeprrafopredeter"/>
    <w:link w:val="Encabezado"/>
    <w:uiPriority w:val="99"/>
    <w:rsid w:val="00AC0179"/>
    <w:rPr>
      <w:rFonts w:ascii="Arial" w:eastAsia="Times New Roman" w:hAnsi="Arial" w:cs="Times New Roman"/>
      <w:sz w:val="24"/>
      <w:szCs w:val="20"/>
      <w:lang w:val="es-ES_tradnl"/>
    </w:rPr>
  </w:style>
  <w:style w:type="paragraph" w:styleId="Textoindependiente">
    <w:name w:val="Body Text"/>
    <w:aliases w:val="bodytexth2,bt,body text,body tesx,Viñeta,ViÒeta,contents,EHPT,Body Text2,body,Specs, Car"/>
    <w:basedOn w:val="Normal"/>
    <w:link w:val="TextoindependienteCar"/>
    <w:uiPriority w:val="99"/>
    <w:rsid w:val="00AC0179"/>
    <w:pPr>
      <w:jc w:val="both"/>
    </w:pPr>
    <w:rPr>
      <w:rFonts w:ascii="Arial Narrow" w:hAnsi="Arial Narrow"/>
      <w:sz w:val="22"/>
    </w:rPr>
  </w:style>
  <w:style w:type="character" w:customStyle="1" w:styleId="TextoindependienteCar">
    <w:name w:val="Texto independiente Car"/>
    <w:aliases w:val="bodytexth2 Car,bt Car,body text Car,body tesx Car,Viñeta Car,ViÒeta Car,contents Car,EHPT Car,Body Text2 Car,body Car,Specs Car, Car Car"/>
    <w:basedOn w:val="Fuentedeprrafopredeter"/>
    <w:link w:val="Textoindependiente"/>
    <w:uiPriority w:val="99"/>
    <w:rsid w:val="00AC0179"/>
    <w:rPr>
      <w:rFonts w:ascii="Arial Narrow" w:eastAsia="Times New Roman" w:hAnsi="Arial Narrow" w:cs="Times New Roman"/>
      <w:szCs w:val="20"/>
      <w:lang w:val="es-ES_tradnl" w:eastAsia="es-ES"/>
    </w:rPr>
  </w:style>
  <w:style w:type="character" w:styleId="Hipervnculo">
    <w:name w:val="Hyperlink"/>
    <w:uiPriority w:val="99"/>
    <w:rsid w:val="00AC0179"/>
    <w:rPr>
      <w:color w:val="0000FF"/>
      <w:u w:val="single"/>
    </w:rPr>
  </w:style>
  <w:style w:type="paragraph" w:styleId="Textoindependiente3">
    <w:name w:val="Body Text 3"/>
    <w:basedOn w:val="Normal"/>
    <w:link w:val="Textoindependiente3Car"/>
    <w:uiPriority w:val="99"/>
    <w:rsid w:val="00AC0179"/>
    <w:pPr>
      <w:tabs>
        <w:tab w:val="left" w:pos="3150"/>
      </w:tabs>
      <w:ind w:right="281"/>
      <w:jc w:val="both"/>
    </w:pPr>
    <w:rPr>
      <w:sz w:val="22"/>
    </w:rPr>
  </w:style>
  <w:style w:type="character" w:customStyle="1" w:styleId="Textoindependiente3Car">
    <w:name w:val="Texto independiente 3 Car"/>
    <w:basedOn w:val="Fuentedeprrafopredeter"/>
    <w:link w:val="Textoindependiente3"/>
    <w:uiPriority w:val="99"/>
    <w:rsid w:val="00AC0179"/>
    <w:rPr>
      <w:rFonts w:ascii="Arial" w:eastAsia="Times New Roman" w:hAnsi="Arial" w:cs="Times New Roman"/>
      <w:szCs w:val="20"/>
      <w:lang w:val="es-ES_tradnl" w:eastAsia="es-ES"/>
    </w:rPr>
  </w:style>
  <w:style w:type="paragraph" w:customStyle="1" w:styleId="BodyText31">
    <w:name w:val="Body Text 31"/>
    <w:basedOn w:val="Normal"/>
    <w:rsid w:val="00AC0179"/>
    <w:pPr>
      <w:jc w:val="both"/>
    </w:pPr>
    <w:rPr>
      <w:rFonts w:ascii="Albertus Medium" w:hAnsi="Albertus Medium"/>
      <w:sz w:val="22"/>
      <w:lang w:val="es-MX"/>
    </w:rPr>
  </w:style>
  <w:style w:type="character" w:customStyle="1" w:styleId="Ttulo3Car">
    <w:name w:val="Título 3 Car"/>
    <w:basedOn w:val="Fuentedeprrafopredeter"/>
    <w:link w:val="Ttulo3"/>
    <w:uiPriority w:val="9"/>
    <w:rsid w:val="00AC0179"/>
    <w:rPr>
      <w:rFonts w:asciiTheme="majorHAnsi" w:eastAsiaTheme="majorEastAsia" w:hAnsiTheme="majorHAnsi" w:cstheme="majorBidi"/>
      <w:color w:val="1F4D78" w:themeColor="accent1" w:themeShade="7F"/>
      <w:sz w:val="24"/>
      <w:szCs w:val="24"/>
      <w:lang w:val="es-ES_tradnl" w:eastAsia="es-ES"/>
    </w:rPr>
  </w:style>
  <w:style w:type="paragraph" w:styleId="Sangra2detindependiente">
    <w:name w:val="Body Text Indent 2"/>
    <w:basedOn w:val="Normal"/>
    <w:link w:val="Sangra2detindependienteCar"/>
    <w:uiPriority w:val="99"/>
    <w:unhideWhenUsed/>
    <w:rsid w:val="00AC017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C0179"/>
    <w:rPr>
      <w:rFonts w:ascii="Arial" w:eastAsia="Times New Roman" w:hAnsi="Arial" w:cs="Times New Roman"/>
      <w:sz w:val="24"/>
      <w:szCs w:val="20"/>
      <w:lang w:val="es-ES_tradnl" w:eastAsia="es-ES"/>
    </w:rPr>
  </w:style>
  <w:style w:type="character" w:customStyle="1" w:styleId="Ttulo2Car">
    <w:name w:val="Título 2 Car"/>
    <w:basedOn w:val="Fuentedeprrafopredeter"/>
    <w:link w:val="Ttulo2"/>
    <w:uiPriority w:val="9"/>
    <w:rsid w:val="00AC0179"/>
    <w:rPr>
      <w:rFonts w:ascii="Arial Narrow" w:eastAsia="Times New Roman" w:hAnsi="Arial Narrow" w:cs="Times New Roman"/>
      <w:b/>
      <w:szCs w:val="20"/>
      <w:lang w:val="es-ES_tradnl" w:eastAsia="es-ES"/>
    </w:rPr>
  </w:style>
  <w:style w:type="character" w:customStyle="1" w:styleId="Ttulo5Car">
    <w:name w:val="Título 5 Car"/>
    <w:basedOn w:val="Fuentedeprrafopredeter"/>
    <w:link w:val="Ttulo5"/>
    <w:rsid w:val="00AC0179"/>
    <w:rPr>
      <w:rFonts w:ascii="Calibri" w:eastAsia="Times New Roman" w:hAnsi="Calibri" w:cs="Times New Roman"/>
      <w:b/>
      <w:bCs/>
      <w:i/>
      <w:iCs/>
      <w:sz w:val="26"/>
      <w:szCs w:val="26"/>
      <w:lang w:val="es-ES_tradnl" w:eastAsia="es-ES"/>
    </w:rPr>
  </w:style>
  <w:style w:type="character" w:customStyle="1" w:styleId="Ttulo6Car">
    <w:name w:val="Título 6 Car"/>
    <w:basedOn w:val="Fuentedeprrafopredeter"/>
    <w:link w:val="Ttulo6"/>
    <w:uiPriority w:val="9"/>
    <w:rsid w:val="00AC0179"/>
    <w:rPr>
      <w:rFonts w:ascii="Times New Roman" w:eastAsia="Times New Roman" w:hAnsi="Times New Roman" w:cs="Times New Roman"/>
      <w:b/>
      <w:bCs/>
    </w:rPr>
  </w:style>
  <w:style w:type="character" w:customStyle="1" w:styleId="Ttulo7Car">
    <w:name w:val="Título 7 Car"/>
    <w:basedOn w:val="Fuentedeprrafopredeter"/>
    <w:link w:val="Ttulo7"/>
    <w:uiPriority w:val="99"/>
    <w:rsid w:val="00AC0179"/>
    <w:rPr>
      <w:rFonts w:ascii="Calibri" w:eastAsia="Times New Roman" w:hAnsi="Calibri" w:cs="Times New Roman"/>
      <w:sz w:val="24"/>
      <w:szCs w:val="24"/>
      <w:lang w:val="es-ES_tradnl" w:eastAsia="es-ES"/>
    </w:rPr>
  </w:style>
  <w:style w:type="character" w:customStyle="1" w:styleId="Ttulo9Car">
    <w:name w:val="Título 9 Car"/>
    <w:basedOn w:val="Fuentedeprrafopredeter"/>
    <w:link w:val="Ttulo9"/>
    <w:uiPriority w:val="99"/>
    <w:rsid w:val="00AC0179"/>
    <w:rPr>
      <w:rFonts w:ascii="Arial" w:eastAsia="Times New Roman" w:hAnsi="Arial" w:cs="Times New Roman"/>
      <w:lang w:val="en-US" w:eastAsia="es-ES"/>
    </w:rPr>
  </w:style>
  <w:style w:type="character" w:styleId="Nmerodepgina">
    <w:name w:val="page number"/>
    <w:basedOn w:val="Fuentedeprrafopredeter"/>
    <w:rsid w:val="00AC0179"/>
  </w:style>
  <w:style w:type="paragraph" w:styleId="Piedepgina">
    <w:name w:val="footer"/>
    <w:aliases w:val="Pie de página1"/>
    <w:basedOn w:val="Normal"/>
    <w:link w:val="PiedepginaCar"/>
    <w:uiPriority w:val="99"/>
    <w:rsid w:val="00AC0179"/>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AC0179"/>
    <w:rPr>
      <w:rFonts w:ascii="Arial" w:eastAsia="Times New Roman" w:hAnsi="Arial" w:cs="Times New Roman"/>
      <w:sz w:val="24"/>
      <w:szCs w:val="20"/>
      <w:lang w:val="es-ES_tradnl" w:eastAsia="es-ES"/>
    </w:rPr>
  </w:style>
  <w:style w:type="paragraph" w:customStyle="1" w:styleId="BodyText21">
    <w:name w:val="Body Text 21"/>
    <w:basedOn w:val="Normal"/>
    <w:uiPriority w:val="99"/>
    <w:rsid w:val="00AC0179"/>
    <w:pPr>
      <w:jc w:val="both"/>
    </w:pPr>
  </w:style>
  <w:style w:type="paragraph" w:styleId="Mapadeldocumento">
    <w:name w:val="Document Map"/>
    <w:basedOn w:val="Normal"/>
    <w:link w:val="MapadeldocumentoCar"/>
    <w:uiPriority w:val="99"/>
    <w:rsid w:val="00AC0179"/>
    <w:pPr>
      <w:shd w:val="clear" w:color="auto" w:fill="000080"/>
    </w:pPr>
    <w:rPr>
      <w:rFonts w:ascii="Tahoma" w:hAnsi="Tahoma"/>
    </w:rPr>
  </w:style>
  <w:style w:type="character" w:customStyle="1" w:styleId="MapadeldocumentoCar">
    <w:name w:val="Mapa del documento Car"/>
    <w:basedOn w:val="Fuentedeprrafopredeter"/>
    <w:link w:val="Mapadeldocumento"/>
    <w:uiPriority w:val="99"/>
    <w:rsid w:val="00AC0179"/>
    <w:rPr>
      <w:rFonts w:ascii="Tahoma" w:eastAsia="Times New Roman" w:hAnsi="Tahoma" w:cs="Times New Roman"/>
      <w:sz w:val="24"/>
      <w:szCs w:val="20"/>
      <w:shd w:val="clear" w:color="auto" w:fill="000080"/>
      <w:lang w:val="es-ES_tradnl" w:eastAsia="es-ES"/>
    </w:rPr>
  </w:style>
  <w:style w:type="paragraph" w:styleId="Sangradetextonormal">
    <w:name w:val="Body Text Indent"/>
    <w:basedOn w:val="Normal"/>
    <w:link w:val="SangradetextonormalCar"/>
    <w:uiPriority w:val="99"/>
    <w:rsid w:val="00AC0179"/>
    <w:pPr>
      <w:ind w:left="360" w:hanging="360"/>
    </w:pPr>
    <w:rPr>
      <w:rFonts w:ascii="Arial Narrow" w:hAnsi="Arial Narrow"/>
      <w:b/>
      <w:sz w:val="22"/>
    </w:rPr>
  </w:style>
  <w:style w:type="character" w:customStyle="1" w:styleId="SangradetextonormalCar">
    <w:name w:val="Sangría de texto normal Car"/>
    <w:basedOn w:val="Fuentedeprrafopredeter"/>
    <w:link w:val="Sangradetextonormal"/>
    <w:uiPriority w:val="99"/>
    <w:rsid w:val="00AC0179"/>
    <w:rPr>
      <w:rFonts w:ascii="Arial Narrow" w:eastAsia="Times New Roman" w:hAnsi="Arial Narrow" w:cs="Times New Roman"/>
      <w:b/>
      <w:szCs w:val="20"/>
      <w:lang w:val="es-ES_tradnl" w:eastAsia="es-ES"/>
    </w:rPr>
  </w:style>
  <w:style w:type="paragraph" w:styleId="Textoindependiente2">
    <w:name w:val="Body Text 2"/>
    <w:basedOn w:val="Normal"/>
    <w:link w:val="Textoindependiente2Car"/>
    <w:uiPriority w:val="99"/>
    <w:rsid w:val="00AC0179"/>
    <w:rPr>
      <w:rFonts w:ascii="Arial Narrow" w:hAnsi="Arial Narrow"/>
      <w:sz w:val="22"/>
    </w:rPr>
  </w:style>
  <w:style w:type="character" w:customStyle="1" w:styleId="Textoindependiente2Car">
    <w:name w:val="Texto independiente 2 Car"/>
    <w:basedOn w:val="Fuentedeprrafopredeter"/>
    <w:link w:val="Textoindependiente2"/>
    <w:uiPriority w:val="99"/>
    <w:rsid w:val="00AC0179"/>
    <w:rPr>
      <w:rFonts w:ascii="Arial Narrow" w:eastAsia="Times New Roman" w:hAnsi="Arial Narrow" w:cs="Times New Roman"/>
      <w:szCs w:val="20"/>
      <w:lang w:val="es-ES_tradnl" w:eastAsia="es-ES"/>
    </w:rPr>
  </w:style>
  <w:style w:type="paragraph" w:styleId="Textodebloque">
    <w:name w:val="Block Text"/>
    <w:basedOn w:val="Normal"/>
    <w:uiPriority w:val="99"/>
    <w:rsid w:val="00AC0179"/>
    <w:pPr>
      <w:tabs>
        <w:tab w:val="left" w:pos="3150"/>
      </w:tabs>
      <w:ind w:left="540" w:right="281" w:hanging="540"/>
      <w:jc w:val="both"/>
    </w:pPr>
    <w:rPr>
      <w:sz w:val="22"/>
    </w:rPr>
  </w:style>
  <w:style w:type="paragraph" w:styleId="Sangra3detindependiente">
    <w:name w:val="Body Text Indent 3"/>
    <w:basedOn w:val="Normal"/>
    <w:link w:val="Sangra3detindependienteCar"/>
    <w:uiPriority w:val="99"/>
    <w:rsid w:val="00AC0179"/>
    <w:pPr>
      <w:ind w:left="142" w:hanging="142"/>
      <w:jc w:val="both"/>
    </w:pPr>
    <w:rPr>
      <w:sz w:val="22"/>
    </w:rPr>
  </w:style>
  <w:style w:type="character" w:customStyle="1" w:styleId="Sangra3detindependienteCar">
    <w:name w:val="Sangría 3 de t. independiente Car"/>
    <w:basedOn w:val="Fuentedeprrafopredeter"/>
    <w:link w:val="Sangra3detindependiente"/>
    <w:uiPriority w:val="99"/>
    <w:rsid w:val="00AC0179"/>
    <w:rPr>
      <w:rFonts w:ascii="Arial" w:eastAsia="Times New Roman" w:hAnsi="Arial" w:cs="Times New Roman"/>
      <w:szCs w:val="20"/>
      <w:lang w:val="es-ES_tradnl" w:eastAsia="es-ES"/>
    </w:rPr>
  </w:style>
  <w:style w:type="paragraph" w:customStyle="1" w:styleId="BodyTextIndent22">
    <w:name w:val="Body Text Indent 22"/>
    <w:basedOn w:val="Normal"/>
    <w:rsid w:val="00AC0179"/>
    <w:pPr>
      <w:widowControl/>
      <w:ind w:left="705" w:hanging="705"/>
      <w:jc w:val="both"/>
    </w:pPr>
    <w:rPr>
      <w:sz w:val="20"/>
      <w:lang w:val="es-MX"/>
    </w:rPr>
  </w:style>
  <w:style w:type="paragraph" w:customStyle="1" w:styleId="BodyText27">
    <w:name w:val="Body Text 27"/>
    <w:basedOn w:val="Normal"/>
    <w:rsid w:val="00AC0179"/>
    <w:pPr>
      <w:widowControl/>
      <w:jc w:val="both"/>
    </w:pPr>
    <w:rPr>
      <w:b/>
      <w:sz w:val="22"/>
    </w:rPr>
  </w:style>
  <w:style w:type="paragraph" w:customStyle="1" w:styleId="texto">
    <w:name w:val="texto"/>
    <w:basedOn w:val="Normal"/>
    <w:uiPriority w:val="99"/>
    <w:rsid w:val="00AC0179"/>
    <w:pPr>
      <w:widowControl/>
      <w:spacing w:after="101" w:line="216" w:lineRule="atLeast"/>
      <w:ind w:firstLine="288"/>
      <w:jc w:val="both"/>
    </w:pPr>
    <w:rPr>
      <w:sz w:val="18"/>
    </w:rPr>
  </w:style>
  <w:style w:type="paragraph" w:customStyle="1" w:styleId="ACUERDO">
    <w:name w:val="ACUERDO"/>
    <w:basedOn w:val="Normal"/>
    <w:uiPriority w:val="99"/>
    <w:rsid w:val="00AC0179"/>
    <w:pPr>
      <w:jc w:val="both"/>
    </w:pPr>
    <w:rPr>
      <w:b/>
      <w:sz w:val="28"/>
      <w:lang w:val="en-US"/>
    </w:rPr>
  </w:style>
  <w:style w:type="paragraph" w:customStyle="1" w:styleId="Textoindependiente21">
    <w:name w:val="Texto independiente 21"/>
    <w:basedOn w:val="Normal"/>
    <w:uiPriority w:val="99"/>
    <w:rsid w:val="00AC0179"/>
    <w:pPr>
      <w:widowControl/>
      <w:jc w:val="both"/>
    </w:pPr>
    <w:rPr>
      <w:b/>
      <w:sz w:val="22"/>
    </w:rPr>
  </w:style>
  <w:style w:type="paragraph" w:customStyle="1" w:styleId="INCISO">
    <w:name w:val="INCISO"/>
    <w:basedOn w:val="Normal"/>
    <w:uiPriority w:val="99"/>
    <w:rsid w:val="00AC0179"/>
    <w:pPr>
      <w:widowControl/>
      <w:tabs>
        <w:tab w:val="left" w:pos="1152"/>
      </w:tabs>
      <w:spacing w:after="101" w:line="216" w:lineRule="atLeast"/>
      <w:ind w:left="1152" w:hanging="432"/>
      <w:jc w:val="both"/>
    </w:pPr>
    <w:rPr>
      <w:sz w:val="18"/>
    </w:rPr>
  </w:style>
  <w:style w:type="table" w:styleId="Tablaconcuadrcula">
    <w:name w:val="Table Grid"/>
    <w:basedOn w:val="Tablanormal"/>
    <w:uiPriority w:val="59"/>
    <w:rsid w:val="00AC017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3">
    <w:name w:val="Light List Accent 3"/>
    <w:basedOn w:val="Tablanormal"/>
    <w:uiPriority w:val="61"/>
    <w:rsid w:val="00AC0179"/>
    <w:pPr>
      <w:spacing w:after="0" w:line="240" w:lineRule="auto"/>
    </w:pPr>
    <w:rPr>
      <w:rFonts w:ascii="Times New Roman" w:eastAsia="Times New Roman" w:hAnsi="Times New Roman" w:cs="Times New Roman"/>
      <w:sz w:val="20"/>
      <w:szCs w:val="20"/>
      <w:lang w:eastAsia="es-MX"/>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TtulodeTDC">
    <w:name w:val="TOC Heading"/>
    <w:basedOn w:val="Ttulo1"/>
    <w:next w:val="Normal"/>
    <w:uiPriority w:val="39"/>
    <w:unhideWhenUsed/>
    <w:qFormat/>
    <w:rsid w:val="00AC0179"/>
    <w:pPr>
      <w:widowControl/>
      <w:spacing w:before="480" w:line="276" w:lineRule="auto"/>
      <w:outlineLvl w:val="9"/>
    </w:pPr>
    <w:rPr>
      <w:rFonts w:ascii="Cambria" w:eastAsia="Times New Roman" w:hAnsi="Cambria" w:cs="Times New Roman"/>
      <w:b/>
      <w:bCs/>
      <w:color w:val="365F91"/>
      <w:sz w:val="28"/>
      <w:szCs w:val="28"/>
      <w:lang w:val="es-ES" w:eastAsia="en-US"/>
    </w:rPr>
  </w:style>
  <w:style w:type="paragraph" w:styleId="TDC2">
    <w:name w:val="toc 2"/>
    <w:basedOn w:val="Normal"/>
    <w:next w:val="Normal"/>
    <w:autoRedefine/>
    <w:uiPriority w:val="39"/>
    <w:qFormat/>
    <w:rsid w:val="00AC0179"/>
    <w:pPr>
      <w:ind w:left="240"/>
    </w:pPr>
  </w:style>
  <w:style w:type="paragraph" w:styleId="TDC3">
    <w:name w:val="toc 3"/>
    <w:basedOn w:val="Normal"/>
    <w:next w:val="Normal"/>
    <w:autoRedefine/>
    <w:uiPriority w:val="99"/>
    <w:qFormat/>
    <w:rsid w:val="00AC0179"/>
    <w:pPr>
      <w:ind w:left="480"/>
    </w:pPr>
  </w:style>
  <w:style w:type="paragraph" w:styleId="TDC1">
    <w:name w:val="toc 1"/>
    <w:basedOn w:val="Normal"/>
    <w:next w:val="Normal"/>
    <w:autoRedefine/>
    <w:uiPriority w:val="39"/>
    <w:qFormat/>
    <w:rsid w:val="00AC0179"/>
  </w:style>
  <w:style w:type="paragraph" w:customStyle="1" w:styleId="BodyText22">
    <w:name w:val="Body Text 22"/>
    <w:basedOn w:val="Normal"/>
    <w:rsid w:val="00AC0179"/>
    <w:pPr>
      <w:jc w:val="both"/>
    </w:pPr>
  </w:style>
  <w:style w:type="character" w:styleId="Textoennegrita">
    <w:name w:val="Strong"/>
    <w:uiPriority w:val="22"/>
    <w:qFormat/>
    <w:rsid w:val="00AC0179"/>
    <w:rPr>
      <w:b/>
      <w:bCs/>
    </w:rPr>
  </w:style>
  <w:style w:type="paragraph" w:customStyle="1" w:styleId="BodyText32">
    <w:name w:val="Body Text 32"/>
    <w:basedOn w:val="Normal"/>
    <w:rsid w:val="00AC0179"/>
    <w:pPr>
      <w:widowControl/>
      <w:jc w:val="both"/>
    </w:pPr>
    <w:rPr>
      <w:sz w:val="22"/>
      <w:lang w:val="es-ES"/>
    </w:rPr>
  </w:style>
  <w:style w:type="paragraph" w:customStyle="1" w:styleId="ANOTACION0">
    <w:name w:val="ANOTACION"/>
    <w:basedOn w:val="Normal"/>
    <w:uiPriority w:val="99"/>
    <w:rsid w:val="00AC0179"/>
    <w:pPr>
      <w:widowControl/>
      <w:spacing w:before="101" w:after="101" w:line="216" w:lineRule="atLeast"/>
      <w:jc w:val="center"/>
    </w:pPr>
    <w:rPr>
      <w:rFonts w:ascii="Times New Roman" w:hAnsi="Times New Roman"/>
      <w:b/>
      <w:sz w:val="18"/>
    </w:rPr>
  </w:style>
  <w:style w:type="paragraph" w:customStyle="1" w:styleId="Textopredeterminado">
    <w:name w:val="Texto predeterminado"/>
    <w:basedOn w:val="Normal"/>
    <w:uiPriority w:val="99"/>
    <w:rsid w:val="00AC0179"/>
    <w:pPr>
      <w:widowControl/>
      <w:overflowPunct w:val="0"/>
      <w:autoSpaceDE w:val="0"/>
      <w:autoSpaceDN w:val="0"/>
      <w:adjustRightInd w:val="0"/>
      <w:ind w:left="357"/>
      <w:jc w:val="both"/>
      <w:textAlignment w:val="baseline"/>
    </w:pPr>
    <w:rPr>
      <w:noProof/>
      <w:lang w:val="es-ES"/>
    </w:rPr>
  </w:style>
  <w:style w:type="paragraph" w:customStyle="1" w:styleId="CharChar">
    <w:name w:val="Char Char"/>
    <w:basedOn w:val="Normal"/>
    <w:autoRedefine/>
    <w:rsid w:val="00AC0179"/>
    <w:pPr>
      <w:widowControl/>
      <w:spacing w:after="160" w:line="240" w:lineRule="exact"/>
    </w:pPr>
    <w:rPr>
      <w:rFonts w:ascii="Verdana" w:hAnsi="Verdana"/>
      <w:sz w:val="20"/>
      <w:lang w:val="en-US" w:eastAsia="en-US"/>
    </w:rPr>
  </w:style>
  <w:style w:type="character" w:styleId="Refdecomentario">
    <w:name w:val="annotation reference"/>
    <w:uiPriority w:val="99"/>
    <w:rsid w:val="00AC0179"/>
    <w:rPr>
      <w:sz w:val="16"/>
      <w:szCs w:val="16"/>
    </w:rPr>
  </w:style>
  <w:style w:type="paragraph" w:customStyle="1" w:styleId="Textoindependiente31">
    <w:name w:val="Texto independiente 31"/>
    <w:basedOn w:val="Normal"/>
    <w:rsid w:val="00AC0179"/>
    <w:pPr>
      <w:widowControl/>
      <w:jc w:val="both"/>
    </w:pPr>
    <w:rPr>
      <w:sz w:val="22"/>
      <w:lang w:val="es-ES"/>
    </w:rPr>
  </w:style>
  <w:style w:type="paragraph" w:styleId="Textodeglobo">
    <w:name w:val="Balloon Text"/>
    <w:basedOn w:val="Normal"/>
    <w:link w:val="TextodegloboCar"/>
    <w:uiPriority w:val="99"/>
    <w:rsid w:val="00AC0179"/>
    <w:pPr>
      <w:widowControl/>
    </w:pPr>
    <w:rPr>
      <w:rFonts w:ascii="Tahoma" w:hAnsi="Tahoma"/>
      <w:sz w:val="16"/>
      <w:szCs w:val="16"/>
      <w:lang w:val="en-US" w:eastAsia="en-US"/>
    </w:rPr>
  </w:style>
  <w:style w:type="character" w:customStyle="1" w:styleId="TextodegloboCar">
    <w:name w:val="Texto de globo Car"/>
    <w:basedOn w:val="Fuentedeprrafopredeter"/>
    <w:link w:val="Textodeglobo"/>
    <w:uiPriority w:val="99"/>
    <w:rsid w:val="00AC0179"/>
    <w:rPr>
      <w:rFonts w:ascii="Tahoma" w:eastAsia="Times New Roman" w:hAnsi="Tahoma" w:cs="Times New Roman"/>
      <w:sz w:val="16"/>
      <w:szCs w:val="16"/>
      <w:lang w:val="en-US"/>
    </w:rPr>
  </w:style>
  <w:style w:type="paragraph" w:styleId="Sinespaciado">
    <w:name w:val="No Spacing"/>
    <w:link w:val="SinespaciadoCar"/>
    <w:uiPriority w:val="1"/>
    <w:qFormat/>
    <w:rsid w:val="00AC0179"/>
    <w:pPr>
      <w:spacing w:after="0" w:line="240" w:lineRule="auto"/>
    </w:pPr>
    <w:rPr>
      <w:rFonts w:ascii="Calibri" w:eastAsia="Times New Roman" w:hAnsi="Calibri" w:cs="Times New Roman"/>
      <w:lang w:val="es-ES" w:eastAsia="es-ES"/>
    </w:rPr>
  </w:style>
  <w:style w:type="table" w:customStyle="1" w:styleId="Listamedia1-nfasis11">
    <w:name w:val="Lista media 1 - Énfasis 11"/>
    <w:basedOn w:val="Tablanormal"/>
    <w:uiPriority w:val="65"/>
    <w:rsid w:val="00AC0179"/>
    <w:pPr>
      <w:spacing w:after="0" w:line="240" w:lineRule="auto"/>
    </w:pPr>
    <w:rPr>
      <w:rFonts w:ascii="Times New Roman" w:eastAsia="Times New Roman" w:hAnsi="Times New Roman" w:cs="Times New Roman"/>
      <w:color w:val="000000"/>
      <w:sz w:val="20"/>
      <w:szCs w:val="20"/>
      <w:lang w:eastAsia="es-MX"/>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ecxromanoscarcar">
    <w:name w:val="ecxromanoscarcar"/>
    <w:basedOn w:val="Fuentedeprrafopredeter"/>
    <w:rsid w:val="00AC0179"/>
  </w:style>
  <w:style w:type="paragraph" w:customStyle="1" w:styleId="Prrafodelista1">
    <w:name w:val="Párrafo de lista1"/>
    <w:aliases w:val="asdf"/>
    <w:basedOn w:val="Normal"/>
    <w:uiPriority w:val="99"/>
    <w:rsid w:val="00AC0179"/>
    <w:pPr>
      <w:widowControl/>
      <w:ind w:left="708"/>
    </w:pPr>
    <w:rPr>
      <w:rFonts w:ascii="Times New Roman" w:hAnsi="Times New Roman"/>
      <w:szCs w:val="24"/>
      <w:lang w:val="es-ES"/>
    </w:rPr>
  </w:style>
  <w:style w:type="paragraph" w:styleId="Textocomentario">
    <w:name w:val="annotation text"/>
    <w:basedOn w:val="Normal"/>
    <w:link w:val="TextocomentarioCar"/>
    <w:uiPriority w:val="99"/>
    <w:rsid w:val="00AC0179"/>
    <w:pPr>
      <w:widowControl/>
      <w:spacing w:after="200" w:line="276" w:lineRule="auto"/>
    </w:pPr>
    <w:rPr>
      <w:rFonts w:ascii="Calibri" w:hAnsi="Calibri"/>
      <w:sz w:val="20"/>
      <w:lang w:val="en-US" w:eastAsia="en-US"/>
    </w:rPr>
  </w:style>
  <w:style w:type="character" w:customStyle="1" w:styleId="TextocomentarioCar">
    <w:name w:val="Texto comentario Car"/>
    <w:basedOn w:val="Fuentedeprrafopredeter"/>
    <w:link w:val="Textocomentario"/>
    <w:uiPriority w:val="99"/>
    <w:rsid w:val="00AC0179"/>
    <w:rPr>
      <w:rFonts w:ascii="Calibri" w:eastAsia="Times New Roman" w:hAnsi="Calibri" w:cs="Times New Roman"/>
      <w:sz w:val="20"/>
      <w:szCs w:val="20"/>
      <w:lang w:val="en-US"/>
    </w:rPr>
  </w:style>
  <w:style w:type="paragraph" w:styleId="Lista">
    <w:name w:val="List"/>
    <w:basedOn w:val="Normal"/>
    <w:rsid w:val="00AC0179"/>
    <w:pPr>
      <w:widowControl/>
      <w:ind w:left="283" w:hanging="283"/>
    </w:pPr>
    <w:rPr>
      <w:rFonts w:ascii="Times New Roman" w:hAnsi="Times New Roman"/>
      <w:szCs w:val="24"/>
      <w:lang w:val="es-ES"/>
    </w:rPr>
  </w:style>
  <w:style w:type="paragraph" w:customStyle="1" w:styleId="Normalnoindentado">
    <w:name w:val="Normal no indentado"/>
    <w:basedOn w:val="Normal"/>
    <w:rsid w:val="00AC0179"/>
    <w:pPr>
      <w:widowControl/>
      <w:spacing w:after="120"/>
    </w:pPr>
    <w:rPr>
      <w:rFonts w:ascii="Times New Roman" w:hAnsi="Times New Roman"/>
      <w:sz w:val="22"/>
      <w:lang w:eastAsia="en-US"/>
    </w:rPr>
  </w:style>
  <w:style w:type="paragraph" w:customStyle="1" w:styleId="TEXT">
    <w:name w:val="TEXT"/>
    <w:basedOn w:val="Normal"/>
    <w:rsid w:val="00AC0179"/>
    <w:pPr>
      <w:widowControl/>
      <w:overflowPunct w:val="0"/>
      <w:autoSpaceDE w:val="0"/>
      <w:autoSpaceDN w:val="0"/>
      <w:adjustRightInd w:val="0"/>
      <w:jc w:val="both"/>
    </w:pPr>
  </w:style>
  <w:style w:type="paragraph" w:customStyle="1" w:styleId="OmniPage771">
    <w:name w:val="OmniPage #771"/>
    <w:rsid w:val="00AC0179"/>
    <w:pPr>
      <w:widowControl w:val="0"/>
      <w:tabs>
        <w:tab w:val="left" w:pos="50"/>
        <w:tab w:val="right" w:pos="8865"/>
      </w:tabs>
      <w:spacing w:after="0" w:line="-503" w:lineRule="auto"/>
      <w:jc w:val="both"/>
    </w:pPr>
    <w:rPr>
      <w:rFonts w:ascii="Arial" w:eastAsia="Times New Roman" w:hAnsi="Arial" w:cs="Times New Roman"/>
      <w:szCs w:val="20"/>
      <w:lang w:val="en-US" w:eastAsia="es-ES"/>
    </w:rPr>
  </w:style>
  <w:style w:type="paragraph" w:customStyle="1" w:styleId="BodyTextafterH2">
    <w:name w:val="Body Text after H2"/>
    <w:basedOn w:val="Textoindependiente"/>
    <w:rsid w:val="00AC0179"/>
    <w:pPr>
      <w:widowControl/>
      <w:snapToGrid w:val="0"/>
      <w:spacing w:before="120" w:after="60"/>
      <w:ind w:left="720"/>
      <w:jc w:val="left"/>
    </w:pPr>
    <w:rPr>
      <w:rFonts w:ascii="Arial" w:hAnsi="Arial"/>
      <w:sz w:val="20"/>
      <w:lang w:val="en-US" w:eastAsia="en-US"/>
    </w:rPr>
  </w:style>
  <w:style w:type="paragraph" w:styleId="z-Principiodelformulario">
    <w:name w:val="HTML Top of Form"/>
    <w:basedOn w:val="Normal"/>
    <w:next w:val="Normal"/>
    <w:link w:val="z-PrincipiodelformularioCar"/>
    <w:hidden/>
    <w:unhideWhenUsed/>
    <w:rsid w:val="00AC0179"/>
    <w:pPr>
      <w:widowControl/>
      <w:pBdr>
        <w:bottom w:val="single" w:sz="6" w:space="1" w:color="auto"/>
      </w:pBdr>
      <w:jc w:val="center"/>
    </w:pPr>
    <w:rPr>
      <w:vanish/>
      <w:sz w:val="16"/>
      <w:szCs w:val="16"/>
    </w:rPr>
  </w:style>
  <w:style w:type="character" w:customStyle="1" w:styleId="z-PrincipiodelformularioCar">
    <w:name w:val="z-Principio del formulario Car"/>
    <w:basedOn w:val="Fuentedeprrafopredeter"/>
    <w:link w:val="z-Principiodelformulario"/>
    <w:rsid w:val="00AC0179"/>
    <w:rPr>
      <w:rFonts w:ascii="Arial" w:eastAsia="Times New Roman" w:hAnsi="Arial" w:cs="Times New Roman"/>
      <w:vanish/>
      <w:sz w:val="16"/>
      <w:szCs w:val="16"/>
    </w:rPr>
  </w:style>
  <w:style w:type="paragraph" w:styleId="z-Finaldelformulario">
    <w:name w:val="HTML Bottom of Form"/>
    <w:basedOn w:val="Normal"/>
    <w:next w:val="Normal"/>
    <w:link w:val="z-FinaldelformularioCar"/>
    <w:hidden/>
    <w:unhideWhenUsed/>
    <w:rsid w:val="00AC0179"/>
    <w:pPr>
      <w:widowControl/>
      <w:pBdr>
        <w:top w:val="single" w:sz="6" w:space="1" w:color="auto"/>
      </w:pBdr>
      <w:jc w:val="center"/>
    </w:pPr>
    <w:rPr>
      <w:vanish/>
      <w:sz w:val="16"/>
      <w:szCs w:val="16"/>
    </w:rPr>
  </w:style>
  <w:style w:type="character" w:customStyle="1" w:styleId="z-FinaldelformularioCar">
    <w:name w:val="z-Final del formulario Car"/>
    <w:basedOn w:val="Fuentedeprrafopredeter"/>
    <w:link w:val="z-Finaldelformulario"/>
    <w:rsid w:val="00AC0179"/>
    <w:rPr>
      <w:rFonts w:ascii="Arial" w:eastAsia="Times New Roman" w:hAnsi="Arial" w:cs="Times New Roman"/>
      <w:vanish/>
      <w:sz w:val="16"/>
      <w:szCs w:val="16"/>
    </w:rPr>
  </w:style>
  <w:style w:type="paragraph" w:styleId="Subttulo">
    <w:name w:val="Subtitle"/>
    <w:basedOn w:val="Normal"/>
    <w:next w:val="Normal"/>
    <w:link w:val="SubttuloCar"/>
    <w:uiPriority w:val="99"/>
    <w:qFormat/>
    <w:rsid w:val="00AC0179"/>
    <w:pPr>
      <w:widowControl/>
      <w:numPr>
        <w:ilvl w:val="1"/>
      </w:numPr>
      <w:spacing w:after="200" w:line="276" w:lineRule="auto"/>
    </w:pPr>
    <w:rPr>
      <w:rFonts w:ascii="Cambria" w:hAnsi="Cambria"/>
      <w:i/>
      <w:iCs/>
      <w:color w:val="4F81BD"/>
      <w:spacing w:val="15"/>
      <w:szCs w:val="24"/>
    </w:rPr>
  </w:style>
  <w:style w:type="character" w:customStyle="1" w:styleId="SubttuloCar">
    <w:name w:val="Subtítulo Car"/>
    <w:basedOn w:val="Fuentedeprrafopredeter"/>
    <w:link w:val="Subttulo"/>
    <w:uiPriority w:val="99"/>
    <w:rsid w:val="00AC0179"/>
    <w:rPr>
      <w:rFonts w:ascii="Cambria" w:eastAsia="Times New Roman" w:hAnsi="Cambria" w:cs="Times New Roman"/>
      <w:i/>
      <w:iCs/>
      <w:color w:val="4F81BD"/>
      <w:spacing w:val="15"/>
      <w:sz w:val="24"/>
      <w:szCs w:val="24"/>
    </w:rPr>
  </w:style>
  <w:style w:type="paragraph" w:styleId="Textonotaalfinal">
    <w:name w:val="endnote text"/>
    <w:basedOn w:val="Normal"/>
    <w:link w:val="TextonotaalfinalCar"/>
    <w:uiPriority w:val="99"/>
    <w:unhideWhenUsed/>
    <w:rsid w:val="00AC0179"/>
    <w:pPr>
      <w:widowControl/>
    </w:pPr>
    <w:rPr>
      <w:rFonts w:ascii="Calibri" w:hAnsi="Calibri"/>
      <w:sz w:val="20"/>
    </w:rPr>
  </w:style>
  <w:style w:type="character" w:customStyle="1" w:styleId="TextonotaalfinalCar">
    <w:name w:val="Texto nota al final Car"/>
    <w:basedOn w:val="Fuentedeprrafopredeter"/>
    <w:link w:val="Textonotaalfinal"/>
    <w:uiPriority w:val="99"/>
    <w:rsid w:val="00AC0179"/>
    <w:rPr>
      <w:rFonts w:ascii="Calibri" w:eastAsia="Times New Roman" w:hAnsi="Calibri" w:cs="Times New Roman"/>
      <w:sz w:val="20"/>
      <w:szCs w:val="20"/>
    </w:rPr>
  </w:style>
  <w:style w:type="character" w:styleId="Refdenotaalfinal">
    <w:name w:val="endnote reference"/>
    <w:uiPriority w:val="99"/>
    <w:unhideWhenUsed/>
    <w:rsid w:val="00AC0179"/>
    <w:rPr>
      <w:vertAlign w:val="superscript"/>
    </w:rPr>
  </w:style>
  <w:style w:type="paragraph" w:styleId="TDC4">
    <w:name w:val="toc 4"/>
    <w:basedOn w:val="Normal"/>
    <w:next w:val="Normal"/>
    <w:autoRedefine/>
    <w:uiPriority w:val="39"/>
    <w:unhideWhenUsed/>
    <w:rsid w:val="00AC0179"/>
    <w:pPr>
      <w:widowControl/>
      <w:spacing w:after="100" w:line="276" w:lineRule="auto"/>
      <w:ind w:left="660"/>
    </w:pPr>
    <w:rPr>
      <w:rFonts w:ascii="Calibri" w:hAnsi="Calibri"/>
      <w:sz w:val="22"/>
      <w:szCs w:val="22"/>
      <w:lang w:val="es-MX" w:eastAsia="es-MX"/>
    </w:rPr>
  </w:style>
  <w:style w:type="paragraph" w:styleId="Asuntodelcomentario">
    <w:name w:val="annotation subject"/>
    <w:basedOn w:val="Textocomentario"/>
    <w:next w:val="Textocomentario"/>
    <w:link w:val="AsuntodelcomentarioCar"/>
    <w:uiPriority w:val="99"/>
    <w:rsid w:val="00AC0179"/>
    <w:pPr>
      <w:widowControl w:val="0"/>
      <w:spacing w:after="0" w:line="240" w:lineRule="auto"/>
    </w:pPr>
    <w:rPr>
      <w:rFonts w:ascii="Arial" w:hAnsi="Arial"/>
      <w:b/>
      <w:bCs/>
      <w:lang w:val="es-ES_tradnl" w:eastAsia="es-ES"/>
    </w:rPr>
  </w:style>
  <w:style w:type="character" w:customStyle="1" w:styleId="AsuntodelcomentarioCar">
    <w:name w:val="Asunto del comentario Car"/>
    <w:basedOn w:val="TextocomentarioCar"/>
    <w:link w:val="Asuntodelcomentario"/>
    <w:uiPriority w:val="99"/>
    <w:rsid w:val="00AC0179"/>
    <w:rPr>
      <w:rFonts w:ascii="Arial" w:eastAsia="Times New Roman" w:hAnsi="Arial" w:cs="Times New Roman"/>
      <w:b/>
      <w:bCs/>
      <w:sz w:val="20"/>
      <w:szCs w:val="20"/>
      <w:lang w:val="es-ES_tradnl" w:eastAsia="es-ES"/>
    </w:rPr>
  </w:style>
  <w:style w:type="paragraph" w:styleId="Revisin">
    <w:name w:val="Revision"/>
    <w:hidden/>
    <w:uiPriority w:val="99"/>
    <w:semiHidden/>
    <w:rsid w:val="00AC0179"/>
    <w:pPr>
      <w:spacing w:after="0" w:line="240" w:lineRule="auto"/>
    </w:pPr>
    <w:rPr>
      <w:rFonts w:ascii="Arial" w:eastAsia="Times New Roman" w:hAnsi="Arial" w:cs="Times New Roman"/>
      <w:sz w:val="24"/>
      <w:szCs w:val="20"/>
      <w:lang w:val="es-ES_tradnl" w:eastAsia="es-ES"/>
    </w:rPr>
  </w:style>
  <w:style w:type="paragraph" w:styleId="NormalWeb">
    <w:name w:val="Normal (Web)"/>
    <w:basedOn w:val="Normal"/>
    <w:uiPriority w:val="99"/>
    <w:unhideWhenUsed/>
    <w:rsid w:val="00AC0179"/>
    <w:pPr>
      <w:widowControl/>
      <w:spacing w:before="100" w:beforeAutospacing="1" w:after="100" w:afterAutospacing="1"/>
    </w:pPr>
    <w:rPr>
      <w:rFonts w:ascii="Times New Roman" w:eastAsia="Calibri" w:hAnsi="Times New Roman"/>
      <w:szCs w:val="24"/>
      <w:lang w:val="es-MX" w:eastAsia="es-MX"/>
    </w:rPr>
  </w:style>
  <w:style w:type="paragraph" w:customStyle="1" w:styleId="1">
    <w:name w:val="1"/>
    <w:basedOn w:val="Normal"/>
    <w:next w:val="Normal"/>
    <w:uiPriority w:val="10"/>
    <w:qFormat/>
    <w:rsid w:val="00AC0179"/>
    <w:pPr>
      <w:widowControl/>
      <w:pBdr>
        <w:bottom w:val="single" w:sz="8" w:space="4" w:color="4F81BD"/>
      </w:pBdr>
      <w:spacing w:after="300"/>
      <w:contextualSpacing/>
    </w:pPr>
    <w:rPr>
      <w:rFonts w:ascii="Cambria" w:hAnsi="Cambria"/>
      <w:color w:val="17365D"/>
      <w:spacing w:val="5"/>
      <w:kern w:val="28"/>
      <w:sz w:val="52"/>
      <w:szCs w:val="52"/>
      <w:lang w:val="es-MX" w:eastAsia="en-US"/>
    </w:rPr>
  </w:style>
  <w:style w:type="character" w:customStyle="1" w:styleId="PuestoCar1">
    <w:name w:val="Puesto Car1"/>
    <w:link w:val="Puesto"/>
    <w:uiPriority w:val="10"/>
    <w:rsid w:val="00AC0179"/>
    <w:rPr>
      <w:rFonts w:ascii="Cambria" w:eastAsia="Times New Roman" w:hAnsi="Cambria" w:cs="Times New Roman"/>
      <w:color w:val="17365D"/>
      <w:spacing w:val="5"/>
      <w:kern w:val="28"/>
      <w:sz w:val="52"/>
      <w:szCs w:val="52"/>
      <w:lang w:eastAsia="en-US"/>
    </w:rPr>
  </w:style>
  <w:style w:type="paragraph" w:customStyle="1" w:styleId="Listavistosa-nfasis11">
    <w:name w:val="Lista vistosa - Énfasis 11"/>
    <w:basedOn w:val="Normal"/>
    <w:qFormat/>
    <w:rsid w:val="00AC0179"/>
    <w:pPr>
      <w:spacing w:line="240" w:lineRule="atLeast"/>
      <w:ind w:left="720"/>
      <w:contextualSpacing/>
      <w:jc w:val="both"/>
    </w:pPr>
    <w:rPr>
      <w:sz w:val="20"/>
      <w:lang w:eastAsia="en-US"/>
    </w:rPr>
  </w:style>
  <w:style w:type="paragraph" w:customStyle="1" w:styleId="Normal-Nivel2">
    <w:name w:val="Normal - Nivel 2"/>
    <w:basedOn w:val="Normal"/>
    <w:rsid w:val="00AC0179"/>
    <w:pPr>
      <w:widowControl/>
      <w:ind w:left="357"/>
      <w:jc w:val="both"/>
    </w:pPr>
    <w:rPr>
      <w:rFonts w:ascii="Book Antiqua" w:hAnsi="Book Antiqua"/>
      <w:sz w:val="20"/>
      <w:szCs w:val="24"/>
      <w:lang w:val="es-MX" w:eastAsia="en-US"/>
    </w:rPr>
  </w:style>
  <w:style w:type="character" w:customStyle="1" w:styleId="style81">
    <w:name w:val="style81"/>
    <w:rsid w:val="00AC0179"/>
    <w:rPr>
      <w:rFonts w:ascii="Verdana" w:hAnsi="Verdana" w:hint="default"/>
      <w:color w:val="000000"/>
      <w:sz w:val="18"/>
      <w:szCs w:val="18"/>
    </w:rPr>
  </w:style>
  <w:style w:type="paragraph" w:customStyle="1" w:styleId="Estndar">
    <w:name w:val="Estándar"/>
    <w:basedOn w:val="Normal"/>
    <w:rsid w:val="00AC0179"/>
    <w:pPr>
      <w:widowControl/>
      <w:overflowPunct w:val="0"/>
      <w:autoSpaceDE w:val="0"/>
      <w:autoSpaceDN w:val="0"/>
      <w:adjustRightInd w:val="0"/>
      <w:textAlignment w:val="baseline"/>
    </w:pPr>
    <w:rPr>
      <w:rFonts w:ascii="Times New Roman" w:hAnsi="Times New Roman"/>
      <w:noProof/>
      <w:lang w:val="es-ES"/>
    </w:rPr>
  </w:style>
  <w:style w:type="paragraph" w:customStyle="1" w:styleId="xl27">
    <w:name w:val="xl27"/>
    <w:basedOn w:val="Normal"/>
    <w:uiPriority w:val="99"/>
    <w:rsid w:val="00AC0179"/>
    <w:pPr>
      <w:widowControl/>
      <w:pBdr>
        <w:top w:val="single" w:sz="4" w:space="0" w:color="auto"/>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Default">
    <w:name w:val="Default"/>
    <w:rsid w:val="00AC0179"/>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uesto">
    <w:name w:val="Title"/>
    <w:basedOn w:val="Normal"/>
    <w:next w:val="Normal"/>
    <w:link w:val="PuestoCar1"/>
    <w:uiPriority w:val="10"/>
    <w:qFormat/>
    <w:rsid w:val="00AC0179"/>
    <w:pPr>
      <w:contextualSpacing/>
    </w:pPr>
    <w:rPr>
      <w:rFonts w:ascii="Cambria" w:hAnsi="Cambria"/>
      <w:color w:val="17365D"/>
      <w:spacing w:val="5"/>
      <w:kern w:val="28"/>
      <w:sz w:val="52"/>
      <w:szCs w:val="52"/>
      <w:lang w:val="es-MX" w:eastAsia="en-US"/>
    </w:rPr>
  </w:style>
  <w:style w:type="character" w:customStyle="1" w:styleId="PuestoCar">
    <w:name w:val="Puesto Car"/>
    <w:basedOn w:val="Fuentedeprrafopredeter"/>
    <w:link w:val="a"/>
    <w:uiPriority w:val="99"/>
    <w:rsid w:val="00AC0179"/>
    <w:rPr>
      <w:rFonts w:asciiTheme="majorHAnsi" w:eastAsiaTheme="majorEastAsia" w:hAnsiTheme="majorHAnsi" w:cstheme="majorBidi"/>
      <w:spacing w:val="-10"/>
      <w:kern w:val="28"/>
      <w:sz w:val="56"/>
      <w:szCs w:val="56"/>
      <w:lang w:val="es-ES_tradnl" w:eastAsia="es-ES"/>
    </w:rPr>
  </w:style>
  <w:style w:type="character" w:customStyle="1" w:styleId="hps">
    <w:name w:val="hps"/>
    <w:rsid w:val="00F454DE"/>
  </w:style>
  <w:style w:type="paragraph" w:customStyle="1" w:styleId="Body1">
    <w:name w:val="Body 1"/>
    <w:rsid w:val="00B30A8F"/>
    <w:pPr>
      <w:spacing w:after="200" w:line="276" w:lineRule="auto"/>
      <w:outlineLvl w:val="0"/>
    </w:pPr>
    <w:rPr>
      <w:rFonts w:ascii="Helvetica" w:eastAsia="Arial Unicode MS" w:hAnsi="Helvetica" w:cs="Times New Roman"/>
      <w:color w:val="000000"/>
      <w:szCs w:val="20"/>
      <w:u w:color="000000"/>
      <w:lang w:eastAsia="es-MX"/>
    </w:rPr>
  </w:style>
  <w:style w:type="character" w:customStyle="1" w:styleId="Mencinsinresolver1">
    <w:name w:val="Mención sin resolver1"/>
    <w:basedOn w:val="Fuentedeprrafopredeter"/>
    <w:uiPriority w:val="99"/>
    <w:semiHidden/>
    <w:unhideWhenUsed/>
    <w:rsid w:val="00FD41A8"/>
    <w:rPr>
      <w:color w:val="605E5C"/>
      <w:shd w:val="clear" w:color="auto" w:fill="E1DFDD"/>
    </w:rPr>
  </w:style>
  <w:style w:type="character" w:customStyle="1" w:styleId="Ttulo8Car">
    <w:name w:val="Título 8 Car"/>
    <w:basedOn w:val="Fuentedeprrafopredeter"/>
    <w:link w:val="Ttulo8"/>
    <w:uiPriority w:val="99"/>
    <w:rsid w:val="001F2456"/>
    <w:rPr>
      <w:rFonts w:ascii="Trebuchet MS" w:eastAsia="Times New Roman" w:hAnsi="Trebuchet MS" w:cs="Times New Roman"/>
      <w:i/>
      <w:iCs/>
      <w:sz w:val="20"/>
      <w:szCs w:val="24"/>
      <w:lang w:eastAsia="es-ES"/>
    </w:rPr>
  </w:style>
  <w:style w:type="paragraph" w:customStyle="1" w:styleId="a">
    <w:basedOn w:val="Ttulo1"/>
    <w:next w:val="Normal"/>
    <w:link w:val="PuestoCar"/>
    <w:uiPriority w:val="99"/>
    <w:unhideWhenUsed/>
    <w:qFormat/>
    <w:rsid w:val="001F2456"/>
    <w:pPr>
      <w:widowControl/>
      <w:spacing w:before="480" w:line="276" w:lineRule="auto"/>
      <w:outlineLvl w:val="9"/>
    </w:pPr>
    <w:rPr>
      <w:color w:val="auto"/>
      <w:spacing w:val="-10"/>
      <w:kern w:val="28"/>
      <w:sz w:val="56"/>
      <w:szCs w:val="56"/>
    </w:rPr>
  </w:style>
  <w:style w:type="paragraph" w:customStyle="1" w:styleId="Textosinformato1">
    <w:name w:val="Texto sin formato1"/>
    <w:basedOn w:val="Normal"/>
    <w:rsid w:val="001F2456"/>
    <w:pPr>
      <w:widowControl/>
      <w:overflowPunct w:val="0"/>
      <w:autoSpaceDE w:val="0"/>
      <w:autoSpaceDN w:val="0"/>
      <w:adjustRightInd w:val="0"/>
      <w:textAlignment w:val="baseline"/>
    </w:pPr>
    <w:rPr>
      <w:rFonts w:ascii="Courier New" w:hAnsi="Courier New"/>
      <w:sz w:val="20"/>
      <w:lang w:val="es-MX"/>
    </w:rPr>
  </w:style>
  <w:style w:type="character" w:styleId="Textodelmarcadordeposicin">
    <w:name w:val="Placeholder Text"/>
    <w:uiPriority w:val="99"/>
    <w:semiHidden/>
    <w:rsid w:val="001F2456"/>
    <w:rPr>
      <w:color w:val="808080"/>
    </w:rPr>
  </w:style>
  <w:style w:type="paragraph" w:customStyle="1" w:styleId="Listamulticolor-nfasis11">
    <w:name w:val="Lista multicolor - Énfasis 11"/>
    <w:aliases w:val="lp1"/>
    <w:basedOn w:val="Normal"/>
    <w:link w:val="Listamulticolor-nfasis1Car"/>
    <w:uiPriority w:val="34"/>
    <w:qFormat/>
    <w:rsid w:val="001F2456"/>
    <w:pPr>
      <w:widowControl/>
      <w:ind w:left="708"/>
    </w:pPr>
    <w:rPr>
      <w:szCs w:val="24"/>
      <w:lang w:val="es-ES"/>
    </w:rPr>
  </w:style>
  <w:style w:type="character" w:customStyle="1" w:styleId="Listamulticolor-nfasis1Car">
    <w:name w:val="Lista multicolor - Énfasis 1 Car"/>
    <w:aliases w:val="lp1 Car"/>
    <w:link w:val="Listamulticolor-nfasis11"/>
    <w:uiPriority w:val="34"/>
    <w:locked/>
    <w:rsid w:val="001F2456"/>
    <w:rPr>
      <w:rFonts w:ascii="Arial" w:eastAsia="Times New Roman" w:hAnsi="Arial" w:cs="Times New Roman"/>
      <w:sz w:val="24"/>
      <w:szCs w:val="24"/>
      <w:lang w:val="es-ES" w:eastAsia="es-ES"/>
    </w:rPr>
  </w:style>
  <w:style w:type="character" w:customStyle="1" w:styleId="PrrafodelistaCar">
    <w:name w:val="Párrafo de lista Car"/>
    <w:aliases w:val="Bullet List Car,FooterText Car,numbered Car,List Paragraph1 Car,Paragraphe de liste1 Car,Bulletr List Paragraph Car,列出段落 Car,列出段落1 Car"/>
    <w:link w:val="Prrafodelista"/>
    <w:uiPriority w:val="34"/>
    <w:rsid w:val="001F2456"/>
    <w:rPr>
      <w:rFonts w:ascii="Arial" w:eastAsia="Times New Roman" w:hAnsi="Arial" w:cs="Times New Roman"/>
      <w:sz w:val="24"/>
      <w:szCs w:val="20"/>
      <w:lang w:val="es-ES_tradnl" w:eastAsia="es-ES"/>
    </w:rPr>
  </w:style>
  <w:style w:type="paragraph" w:customStyle="1" w:styleId="NormalTR-SAT">
    <w:name w:val="Normal TR-SAT"/>
    <w:basedOn w:val="Normal"/>
    <w:rsid w:val="001F2456"/>
    <w:pPr>
      <w:widowControl/>
      <w:spacing w:before="60" w:after="180"/>
      <w:jc w:val="both"/>
    </w:pPr>
    <w:rPr>
      <w:rFonts w:ascii="Trebuchet MS" w:hAnsi="Trebuchet MS"/>
      <w:sz w:val="20"/>
      <w:szCs w:val="24"/>
      <w:lang w:val="es-MX"/>
    </w:rPr>
  </w:style>
  <w:style w:type="paragraph" w:customStyle="1" w:styleId="NormalTRTabla">
    <w:name w:val="Normal TRTabla"/>
    <w:basedOn w:val="Normal"/>
    <w:rsid w:val="001F2456"/>
    <w:pPr>
      <w:widowControl/>
      <w:jc w:val="both"/>
    </w:pPr>
    <w:rPr>
      <w:rFonts w:ascii="Tahoma" w:hAnsi="Tahoma" w:cs="Tahoma"/>
      <w:sz w:val="18"/>
      <w:lang w:val="es-MX"/>
    </w:rPr>
  </w:style>
  <w:style w:type="character" w:styleId="Hipervnculovisitado">
    <w:name w:val="FollowedHyperlink"/>
    <w:rsid w:val="001F2456"/>
    <w:rPr>
      <w:color w:val="800080"/>
      <w:u w:val="single"/>
    </w:rPr>
  </w:style>
  <w:style w:type="paragraph" w:styleId="TDC5">
    <w:name w:val="toc 5"/>
    <w:basedOn w:val="Normal"/>
    <w:next w:val="Normal"/>
    <w:autoRedefine/>
    <w:uiPriority w:val="39"/>
    <w:rsid w:val="001F2456"/>
    <w:pPr>
      <w:widowControl/>
      <w:ind w:left="960"/>
    </w:pPr>
    <w:rPr>
      <w:rFonts w:ascii="Trebuchet MS" w:hAnsi="Trebuchet MS"/>
      <w:sz w:val="18"/>
      <w:szCs w:val="18"/>
      <w:lang w:val="es-MX"/>
    </w:rPr>
  </w:style>
  <w:style w:type="paragraph" w:customStyle="1" w:styleId="TituloFigura">
    <w:name w:val="Titulo Figura"/>
    <w:basedOn w:val="Normal"/>
    <w:next w:val="NormalTR-SAT"/>
    <w:rsid w:val="001F2456"/>
    <w:pPr>
      <w:widowControl/>
      <w:numPr>
        <w:numId w:val="38"/>
      </w:numPr>
      <w:spacing w:after="120"/>
      <w:ind w:right="851"/>
      <w:jc w:val="center"/>
    </w:pPr>
    <w:rPr>
      <w:rFonts w:ascii="Trebuchet MS" w:hAnsi="Trebuchet MS" w:cs="Arial"/>
      <w:i/>
      <w:sz w:val="18"/>
      <w:lang w:val="es-MX"/>
    </w:rPr>
  </w:style>
  <w:style w:type="paragraph" w:styleId="TDC6">
    <w:name w:val="toc 6"/>
    <w:basedOn w:val="Normal"/>
    <w:next w:val="Normal"/>
    <w:autoRedefine/>
    <w:uiPriority w:val="39"/>
    <w:rsid w:val="001F2456"/>
    <w:pPr>
      <w:widowControl/>
      <w:ind w:left="1200"/>
    </w:pPr>
    <w:rPr>
      <w:rFonts w:ascii="Trebuchet MS" w:hAnsi="Trebuchet MS"/>
      <w:sz w:val="18"/>
      <w:szCs w:val="18"/>
      <w:lang w:val="es-MX"/>
    </w:rPr>
  </w:style>
  <w:style w:type="paragraph" w:styleId="TDC7">
    <w:name w:val="toc 7"/>
    <w:basedOn w:val="Normal"/>
    <w:next w:val="Normal"/>
    <w:autoRedefine/>
    <w:uiPriority w:val="39"/>
    <w:rsid w:val="001F2456"/>
    <w:pPr>
      <w:widowControl/>
      <w:ind w:left="1440"/>
    </w:pPr>
    <w:rPr>
      <w:rFonts w:ascii="Trebuchet MS" w:hAnsi="Trebuchet MS"/>
      <w:sz w:val="18"/>
      <w:szCs w:val="18"/>
      <w:lang w:val="es-MX"/>
    </w:rPr>
  </w:style>
  <w:style w:type="paragraph" w:styleId="TDC8">
    <w:name w:val="toc 8"/>
    <w:basedOn w:val="Normal"/>
    <w:next w:val="Normal"/>
    <w:autoRedefine/>
    <w:uiPriority w:val="39"/>
    <w:rsid w:val="001F2456"/>
    <w:pPr>
      <w:widowControl/>
      <w:ind w:left="1680"/>
    </w:pPr>
    <w:rPr>
      <w:rFonts w:ascii="Trebuchet MS" w:hAnsi="Trebuchet MS"/>
      <w:sz w:val="18"/>
      <w:szCs w:val="18"/>
      <w:lang w:val="es-MX"/>
    </w:rPr>
  </w:style>
  <w:style w:type="paragraph" w:styleId="TDC9">
    <w:name w:val="toc 9"/>
    <w:basedOn w:val="Normal"/>
    <w:next w:val="Normal"/>
    <w:autoRedefine/>
    <w:uiPriority w:val="39"/>
    <w:rsid w:val="001F2456"/>
    <w:pPr>
      <w:widowControl/>
      <w:ind w:left="1920"/>
    </w:pPr>
    <w:rPr>
      <w:rFonts w:ascii="Trebuchet MS" w:hAnsi="Trebuchet MS"/>
      <w:sz w:val="18"/>
      <w:szCs w:val="18"/>
      <w:lang w:val="es-MX"/>
    </w:rPr>
  </w:style>
  <w:style w:type="paragraph" w:styleId="Listaconvietas">
    <w:name w:val="List Bullet"/>
    <w:basedOn w:val="Normal"/>
    <w:uiPriority w:val="99"/>
    <w:rsid w:val="001F2456"/>
    <w:pPr>
      <w:widowControl/>
      <w:tabs>
        <w:tab w:val="num" w:pos="360"/>
      </w:tabs>
      <w:ind w:left="360" w:hanging="360"/>
    </w:pPr>
    <w:rPr>
      <w:rFonts w:ascii="Trebuchet MS" w:hAnsi="Trebuchet MS"/>
      <w:sz w:val="20"/>
      <w:szCs w:val="24"/>
      <w:lang w:val="es-MX"/>
    </w:rPr>
  </w:style>
  <w:style w:type="paragraph" w:customStyle="1" w:styleId="NormalSAT">
    <w:name w:val="Normal SAT"/>
    <w:basedOn w:val="Normal"/>
    <w:rsid w:val="001F2456"/>
    <w:pPr>
      <w:widowControl/>
      <w:spacing w:after="240"/>
      <w:jc w:val="both"/>
    </w:pPr>
    <w:rPr>
      <w:rFonts w:ascii="Trebuchet MS" w:hAnsi="Trebuchet MS"/>
      <w:sz w:val="20"/>
      <w:lang w:val="es-MX"/>
    </w:rPr>
  </w:style>
  <w:style w:type="paragraph" w:customStyle="1" w:styleId="MMTopic1">
    <w:name w:val="MM Topic 1"/>
    <w:basedOn w:val="Ttulo1"/>
    <w:uiPriority w:val="99"/>
    <w:rsid w:val="001F2456"/>
    <w:pPr>
      <w:keepLines w:val="0"/>
      <w:widowControl/>
      <w:numPr>
        <w:numId w:val="37"/>
      </w:numPr>
      <w:tabs>
        <w:tab w:val="clear" w:pos="360"/>
      </w:tabs>
      <w:spacing w:after="60"/>
    </w:pPr>
    <w:rPr>
      <w:rFonts w:ascii="Arial" w:eastAsia="Times New Roman" w:hAnsi="Arial" w:cs="Arial"/>
      <w:b/>
      <w:bCs/>
      <w:color w:val="auto"/>
      <w:kern w:val="32"/>
      <w:lang w:val="es-MX"/>
    </w:rPr>
  </w:style>
  <w:style w:type="paragraph" w:customStyle="1" w:styleId="MMTopic2">
    <w:name w:val="MM Topic 2"/>
    <w:basedOn w:val="Ttulo2"/>
    <w:uiPriority w:val="99"/>
    <w:rsid w:val="001F2456"/>
    <w:pPr>
      <w:widowControl/>
      <w:numPr>
        <w:ilvl w:val="1"/>
        <w:numId w:val="37"/>
      </w:numPr>
      <w:tabs>
        <w:tab w:val="clear" w:pos="720"/>
        <w:tab w:val="left" w:pos="284"/>
      </w:tabs>
      <w:spacing w:before="240" w:after="60"/>
      <w:jc w:val="left"/>
    </w:pPr>
    <w:rPr>
      <w:rFonts w:ascii="Arial" w:hAnsi="Arial" w:cs="Arial"/>
      <w:b w:val="0"/>
      <w:bCs/>
      <w:iCs/>
      <w:sz w:val="28"/>
      <w:szCs w:val="28"/>
      <w:lang w:val="es-MX"/>
    </w:rPr>
  </w:style>
  <w:style w:type="paragraph" w:customStyle="1" w:styleId="MMTopic3">
    <w:name w:val="MM Topic 3"/>
    <w:basedOn w:val="Ttulo3"/>
    <w:uiPriority w:val="99"/>
    <w:rsid w:val="001F2456"/>
    <w:pPr>
      <w:keepLines w:val="0"/>
      <w:widowControl/>
      <w:numPr>
        <w:ilvl w:val="2"/>
        <w:numId w:val="37"/>
      </w:numPr>
      <w:tabs>
        <w:tab w:val="clear" w:pos="1080"/>
      </w:tabs>
      <w:spacing w:before="240" w:after="60"/>
    </w:pPr>
    <w:rPr>
      <w:rFonts w:ascii="Arial" w:eastAsia="Times New Roman" w:hAnsi="Arial" w:cs="Arial"/>
      <w:b/>
      <w:bCs/>
      <w:color w:val="auto"/>
      <w:sz w:val="26"/>
      <w:szCs w:val="26"/>
      <w:lang w:val="es-MX"/>
    </w:rPr>
  </w:style>
  <w:style w:type="paragraph" w:customStyle="1" w:styleId="TituloTalbla">
    <w:name w:val="Titulo Talbla"/>
    <w:basedOn w:val="NormalTR-SAT"/>
    <w:next w:val="NormalTR-SAT"/>
    <w:rsid w:val="001F2456"/>
    <w:pPr>
      <w:numPr>
        <w:numId w:val="39"/>
      </w:numPr>
      <w:tabs>
        <w:tab w:val="clear" w:pos="1701"/>
      </w:tabs>
      <w:spacing w:after="0"/>
      <w:ind w:left="2268" w:right="284" w:hanging="1701"/>
      <w:jc w:val="center"/>
    </w:pPr>
    <w:rPr>
      <w:i/>
      <w:sz w:val="18"/>
    </w:rPr>
  </w:style>
  <w:style w:type="paragraph" w:customStyle="1" w:styleId="MMTitle">
    <w:name w:val="MM Title"/>
    <w:basedOn w:val="Puesto"/>
    <w:rsid w:val="001F2456"/>
    <w:pPr>
      <w:widowControl/>
      <w:spacing w:before="240" w:after="60"/>
      <w:contextualSpacing w:val="0"/>
      <w:jc w:val="center"/>
      <w:outlineLvl w:val="0"/>
    </w:pPr>
    <w:rPr>
      <w:rFonts w:ascii="Arial" w:hAnsi="Arial" w:cs="Arial"/>
      <w:b/>
      <w:bCs/>
      <w:color w:val="auto"/>
      <w:spacing w:val="0"/>
      <w:sz w:val="32"/>
      <w:szCs w:val="32"/>
      <w:lang w:val="es-ES" w:eastAsia="es-ES"/>
    </w:rPr>
  </w:style>
  <w:style w:type="paragraph" w:customStyle="1" w:styleId="MMTopic4">
    <w:name w:val="MM Topic 4"/>
    <w:basedOn w:val="Ttulo4"/>
    <w:uiPriority w:val="99"/>
    <w:rsid w:val="001F2456"/>
    <w:pPr>
      <w:widowControl/>
      <w:tabs>
        <w:tab w:val="num" w:pos="1440"/>
      </w:tabs>
      <w:spacing w:before="240" w:after="60"/>
      <w:ind w:right="0"/>
      <w:jc w:val="left"/>
    </w:pPr>
    <w:rPr>
      <w:rFonts w:ascii="Times New Roman" w:hAnsi="Times New Roman"/>
      <w:bCs/>
      <w:sz w:val="28"/>
      <w:szCs w:val="28"/>
      <w:lang w:val="es-ES"/>
    </w:rPr>
  </w:style>
  <w:style w:type="paragraph" w:customStyle="1" w:styleId="BPText">
    <w:name w:val="BPText"/>
    <w:rsid w:val="001F2456"/>
    <w:pPr>
      <w:widowControl w:val="0"/>
      <w:spacing w:after="0" w:line="240" w:lineRule="auto"/>
      <w:ind w:left="2880"/>
      <w:jc w:val="both"/>
    </w:pPr>
    <w:rPr>
      <w:rFonts w:ascii="Times New Roman" w:eastAsia="Times New Roman" w:hAnsi="Times New Roman" w:cs="Times New Roman"/>
      <w:snapToGrid w:val="0"/>
      <w:sz w:val="24"/>
      <w:szCs w:val="20"/>
    </w:rPr>
  </w:style>
  <w:style w:type="paragraph" w:customStyle="1" w:styleId="Car1CarCarCarCarCarCarCarCarCarCarCarCarCarCar3CarCarCarCarCarCarCarCarCarCarCarCarCarCarCarCarCarCarCarCarCarCarCarCar1CarCarCarCarCarCarCarCarCarCarCarCarCarCarCar">
    <w:name w:val="Car1 Car Car Car Car Car Car Car Car Car Car Car Car Car Car3 Car Car Car Car Car Car Car Car Car Car Car Car Car Car Car Car Car Car Car Car Car Car Car Car1 Car Car Car Car Car Car Car Car Car Car Car Car Car Car Car"/>
    <w:basedOn w:val="Normal"/>
    <w:rsid w:val="001F2456"/>
    <w:pPr>
      <w:widowControl/>
      <w:spacing w:after="160" w:line="240" w:lineRule="exact"/>
    </w:pPr>
    <w:rPr>
      <w:rFonts w:ascii="Tahoma" w:hAnsi="Tahoma"/>
      <w:sz w:val="20"/>
      <w:lang w:val="en-US" w:eastAsia="en-US"/>
    </w:rPr>
  </w:style>
  <w:style w:type="paragraph" w:customStyle="1" w:styleId="tbl11">
    <w:name w:val="tbl11"/>
    <w:basedOn w:val="Normal"/>
    <w:rsid w:val="001F2456"/>
    <w:pPr>
      <w:widowControl/>
      <w:pBdr>
        <w:top w:val="single" w:sz="8" w:space="0" w:color="DDDDDD"/>
      </w:pBdr>
      <w:spacing w:before="100" w:beforeAutospacing="1" w:after="203"/>
    </w:pPr>
    <w:rPr>
      <w:rFonts w:ascii="Times New Roman" w:hAnsi="Times New Roman"/>
      <w:szCs w:val="24"/>
      <w:lang w:val="es-ES"/>
    </w:rPr>
  </w:style>
  <w:style w:type="paragraph" w:customStyle="1" w:styleId="EstiloTextoindependienteIzquierda066cmPrimeralnea1">
    <w:name w:val="Estilo Texto independiente + Izquierda:  066 cm Primera línea:  1 ..."/>
    <w:basedOn w:val="Textoindependiente"/>
    <w:rsid w:val="001F2456"/>
    <w:pPr>
      <w:tabs>
        <w:tab w:val="left" w:pos="373"/>
        <w:tab w:val="left" w:pos="1276"/>
        <w:tab w:val="left" w:pos="1507"/>
        <w:tab w:val="left" w:pos="2533"/>
        <w:tab w:val="left" w:pos="3253"/>
        <w:tab w:val="left" w:pos="3973"/>
        <w:tab w:val="left" w:pos="4693"/>
        <w:tab w:val="left" w:pos="5413"/>
        <w:tab w:val="left" w:pos="6133"/>
        <w:tab w:val="left" w:pos="6853"/>
        <w:tab w:val="left" w:pos="7573"/>
        <w:tab w:val="left" w:pos="8293"/>
      </w:tabs>
      <w:spacing w:before="120" w:after="120"/>
      <w:ind w:left="374" w:right="-6" w:firstLine="567"/>
    </w:pPr>
    <w:rPr>
      <w:rFonts w:ascii="Univers" w:hAnsi="Univers"/>
      <w:snapToGrid w:val="0"/>
      <w:sz w:val="24"/>
    </w:rPr>
  </w:style>
  <w:style w:type="paragraph" w:customStyle="1" w:styleId="NormalSangra">
    <w:name w:val="Normal Sangría"/>
    <w:basedOn w:val="Normal"/>
    <w:link w:val="NormalSangraCar"/>
    <w:autoRedefine/>
    <w:rsid w:val="001F2456"/>
    <w:pPr>
      <w:widowControl/>
      <w:spacing w:line="360" w:lineRule="auto"/>
      <w:ind w:firstLine="709"/>
      <w:jc w:val="both"/>
    </w:pPr>
    <w:rPr>
      <w:rFonts w:ascii="Times New Roman" w:hAnsi="Times New Roman"/>
      <w:szCs w:val="24"/>
      <w:lang w:val="es-ES"/>
    </w:rPr>
  </w:style>
  <w:style w:type="character" w:customStyle="1" w:styleId="NormalSangraCar">
    <w:name w:val="Normal Sangría Car"/>
    <w:link w:val="NormalSangra"/>
    <w:rsid w:val="001F2456"/>
    <w:rPr>
      <w:rFonts w:ascii="Times New Roman" w:eastAsia="Times New Roman" w:hAnsi="Times New Roman" w:cs="Times New Roman"/>
      <w:sz w:val="24"/>
      <w:szCs w:val="24"/>
      <w:lang w:val="es-ES" w:eastAsia="es-ES"/>
    </w:rPr>
  </w:style>
  <w:style w:type="paragraph" w:customStyle="1" w:styleId="Bullet2">
    <w:name w:val="Bullet 2"/>
    <w:basedOn w:val="Normal"/>
    <w:rsid w:val="001F2456"/>
    <w:pPr>
      <w:widowControl/>
      <w:numPr>
        <w:numId w:val="40"/>
      </w:numPr>
      <w:tabs>
        <w:tab w:val="left" w:pos="1418"/>
      </w:tabs>
      <w:spacing w:before="120"/>
      <w:jc w:val="both"/>
    </w:pPr>
    <w:rPr>
      <w:color w:val="4D4D4D"/>
      <w:sz w:val="22"/>
      <w:szCs w:val="22"/>
      <w:lang w:val="es-ES"/>
    </w:rPr>
  </w:style>
  <w:style w:type="paragraph" w:styleId="ndice6">
    <w:name w:val="index 6"/>
    <w:basedOn w:val="Normal"/>
    <w:next w:val="Normal"/>
    <w:autoRedefine/>
    <w:uiPriority w:val="99"/>
    <w:rsid w:val="001F2456"/>
    <w:pPr>
      <w:widowControl/>
      <w:tabs>
        <w:tab w:val="right" w:pos="851"/>
        <w:tab w:val="left" w:pos="1418"/>
      </w:tabs>
      <w:spacing w:before="120" w:after="120"/>
      <w:jc w:val="both"/>
    </w:pPr>
    <w:rPr>
      <w:color w:val="4D4D4D"/>
      <w:sz w:val="22"/>
      <w:szCs w:val="22"/>
      <w:lang w:val="es-ES"/>
    </w:rPr>
  </w:style>
  <w:style w:type="paragraph" w:customStyle="1" w:styleId="Bullet1">
    <w:name w:val="Bullet 1"/>
    <w:basedOn w:val="Normal"/>
    <w:link w:val="Bullet1Car"/>
    <w:rsid w:val="001F2456"/>
    <w:pPr>
      <w:widowControl/>
      <w:numPr>
        <w:numId w:val="41"/>
      </w:numPr>
      <w:tabs>
        <w:tab w:val="right" w:pos="851"/>
        <w:tab w:val="left" w:pos="1418"/>
      </w:tabs>
      <w:spacing w:before="100" w:beforeAutospacing="1"/>
      <w:jc w:val="both"/>
    </w:pPr>
    <w:rPr>
      <w:color w:val="4D4D4D"/>
      <w:sz w:val="22"/>
      <w:szCs w:val="22"/>
      <w:lang w:val="es-ES"/>
    </w:rPr>
  </w:style>
  <w:style w:type="character" w:customStyle="1" w:styleId="Bullet1Car">
    <w:name w:val="Bullet 1 Car"/>
    <w:link w:val="Bullet1"/>
    <w:rsid w:val="001F2456"/>
    <w:rPr>
      <w:rFonts w:ascii="Arial" w:eastAsia="Times New Roman" w:hAnsi="Arial" w:cs="Times New Roman"/>
      <w:color w:val="4D4D4D"/>
      <w:lang w:val="es-ES" w:eastAsia="es-ES"/>
    </w:rPr>
  </w:style>
  <w:style w:type="paragraph" w:customStyle="1" w:styleId="Texto0">
    <w:name w:val="Texto"/>
    <w:basedOn w:val="Normal"/>
    <w:link w:val="TextoCar"/>
    <w:rsid w:val="001F2456"/>
    <w:pPr>
      <w:widowControl/>
      <w:spacing w:after="101" w:line="216" w:lineRule="exact"/>
      <w:ind w:firstLine="288"/>
      <w:jc w:val="both"/>
    </w:pPr>
    <w:rPr>
      <w:rFonts w:cs="Arial"/>
      <w:sz w:val="18"/>
      <w:lang w:val="es-ES"/>
    </w:rPr>
  </w:style>
  <w:style w:type="character" w:customStyle="1" w:styleId="TextoCar">
    <w:name w:val="Texto Car"/>
    <w:link w:val="Texto0"/>
    <w:rsid w:val="001F2456"/>
    <w:rPr>
      <w:rFonts w:ascii="Arial" w:eastAsia="Times New Roman" w:hAnsi="Arial" w:cs="Arial"/>
      <w:sz w:val="18"/>
      <w:szCs w:val="20"/>
      <w:lang w:val="es-ES" w:eastAsia="es-ES"/>
    </w:rPr>
  </w:style>
  <w:style w:type="paragraph" w:styleId="Textosinformato">
    <w:name w:val="Plain Text"/>
    <w:basedOn w:val="Normal"/>
    <w:link w:val="TextosinformatoCar"/>
    <w:uiPriority w:val="99"/>
    <w:rsid w:val="001F2456"/>
    <w:pPr>
      <w:widowControl/>
    </w:pPr>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1F2456"/>
    <w:rPr>
      <w:rFonts w:ascii="Courier New" w:eastAsia="Times New Roman" w:hAnsi="Courier New" w:cs="Courier New"/>
      <w:sz w:val="20"/>
      <w:szCs w:val="20"/>
      <w:lang w:val="es-ES" w:eastAsia="es-ES"/>
    </w:rPr>
  </w:style>
  <w:style w:type="paragraph" w:customStyle="1" w:styleId="RFP-RFIAnswer">
    <w:name w:val="RFP-RFI Answer"/>
    <w:basedOn w:val="Normal"/>
    <w:link w:val="RFP-RFIAnswerChar"/>
    <w:rsid w:val="001F2456"/>
    <w:pPr>
      <w:widowControl/>
      <w:jc w:val="both"/>
    </w:pPr>
    <w:rPr>
      <w:rFonts w:ascii="ITC Officina Sans Book" w:hAnsi="ITC Officina Sans Book"/>
      <w:bCs/>
      <w:color w:val="006600"/>
      <w:sz w:val="22"/>
      <w:szCs w:val="24"/>
      <w:lang w:val="en-US" w:eastAsia="en-US"/>
    </w:rPr>
  </w:style>
  <w:style w:type="character" w:customStyle="1" w:styleId="RFP-RFIAnswerChar">
    <w:name w:val="RFP-RFI Answer Char"/>
    <w:link w:val="RFP-RFIAnswer"/>
    <w:rsid w:val="001F2456"/>
    <w:rPr>
      <w:rFonts w:ascii="ITC Officina Sans Book" w:eastAsia="Times New Roman" w:hAnsi="ITC Officina Sans Book" w:cs="Times New Roman"/>
      <w:bCs/>
      <w:color w:val="006600"/>
      <w:szCs w:val="24"/>
      <w:lang w:val="en-US"/>
    </w:rPr>
  </w:style>
  <w:style w:type="paragraph" w:customStyle="1" w:styleId="Normal1">
    <w:name w:val="Normal1"/>
    <w:basedOn w:val="Normal"/>
    <w:rsid w:val="001F2456"/>
    <w:pPr>
      <w:widowControl/>
      <w:spacing w:before="100" w:beforeAutospacing="1" w:after="100" w:afterAutospacing="1"/>
    </w:pPr>
    <w:rPr>
      <w:rFonts w:ascii="Times New Roman" w:hAnsi="Times New Roman"/>
      <w:szCs w:val="24"/>
      <w:lang w:val="es-MX" w:eastAsia="es-MX"/>
    </w:rPr>
  </w:style>
  <w:style w:type="character" w:customStyle="1" w:styleId="CharacterStyle1">
    <w:name w:val="Character Style 1"/>
    <w:uiPriority w:val="99"/>
    <w:rsid w:val="001F2456"/>
    <w:rPr>
      <w:sz w:val="20"/>
    </w:rPr>
  </w:style>
  <w:style w:type="paragraph" w:customStyle="1" w:styleId="Style1">
    <w:name w:val="Style 1"/>
    <w:uiPriority w:val="99"/>
    <w:rsid w:val="001F2456"/>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paragraph" w:customStyle="1" w:styleId="font6">
    <w:name w:val="font6"/>
    <w:basedOn w:val="Normal"/>
    <w:rsid w:val="001F2456"/>
    <w:pPr>
      <w:widowControl/>
      <w:spacing w:before="100" w:beforeAutospacing="1" w:after="100" w:afterAutospacing="1"/>
    </w:pPr>
    <w:rPr>
      <w:rFonts w:cs="Arial"/>
      <w:b/>
      <w:bCs/>
      <w:sz w:val="20"/>
      <w:lang w:val="es-ES"/>
    </w:rPr>
  </w:style>
  <w:style w:type="paragraph" w:customStyle="1" w:styleId="Sangradetindependiente">
    <w:name w:val="Sangra de t. independiente"/>
    <w:basedOn w:val="Normal"/>
    <w:next w:val="Normal"/>
    <w:rsid w:val="001F2456"/>
    <w:pPr>
      <w:widowControl/>
      <w:autoSpaceDE w:val="0"/>
      <w:autoSpaceDN w:val="0"/>
      <w:adjustRightInd w:val="0"/>
      <w:jc w:val="both"/>
    </w:pPr>
    <w:rPr>
      <w:sz w:val="20"/>
      <w:szCs w:val="24"/>
      <w:lang w:val="es-ES"/>
    </w:rPr>
  </w:style>
  <w:style w:type="paragraph" w:customStyle="1" w:styleId="xl26">
    <w:name w:val="xl26"/>
    <w:basedOn w:val="Normal"/>
    <w:uiPriority w:val="99"/>
    <w:rsid w:val="001F2456"/>
    <w:pPr>
      <w:widowControl/>
      <w:pBdr>
        <w:left w:val="single" w:sz="8" w:space="0" w:color="auto"/>
        <w:bottom w:val="single" w:sz="4" w:space="0" w:color="auto"/>
        <w:right w:val="single" w:sz="4" w:space="0" w:color="auto"/>
      </w:pBdr>
      <w:spacing w:before="100" w:after="100"/>
      <w:jc w:val="center"/>
    </w:pPr>
    <w:rPr>
      <w:rFonts w:ascii="Times New Roman" w:hAnsi="Times New Roman"/>
      <w:lang w:val="es-ES"/>
    </w:rPr>
  </w:style>
  <w:style w:type="paragraph" w:customStyle="1" w:styleId="xl31">
    <w:name w:val="xl31"/>
    <w:basedOn w:val="Normal"/>
    <w:uiPriority w:val="99"/>
    <w:rsid w:val="001F2456"/>
    <w:pPr>
      <w:widowControl/>
      <w:pBdr>
        <w:left w:val="single" w:sz="4" w:space="0" w:color="auto"/>
        <w:bottom w:val="single" w:sz="4" w:space="0" w:color="auto"/>
        <w:right w:val="single" w:sz="4" w:space="0" w:color="auto"/>
      </w:pBdr>
      <w:spacing w:before="100" w:after="100"/>
    </w:pPr>
    <w:rPr>
      <w:rFonts w:ascii="Times New Roman" w:hAnsi="Times New Roman"/>
      <w:lang w:val="es-ES"/>
    </w:rPr>
  </w:style>
  <w:style w:type="paragraph" w:customStyle="1" w:styleId="ROMANOS">
    <w:name w:val="ROMANOS"/>
    <w:basedOn w:val="Normal"/>
    <w:uiPriority w:val="99"/>
    <w:rsid w:val="001F2456"/>
    <w:pPr>
      <w:widowControl/>
      <w:spacing w:after="101" w:line="216" w:lineRule="atLeast"/>
      <w:ind w:left="810" w:hanging="540"/>
      <w:jc w:val="both"/>
    </w:pPr>
    <w:rPr>
      <w:sz w:val="18"/>
    </w:rPr>
  </w:style>
  <w:style w:type="paragraph" w:customStyle="1" w:styleId="xl24">
    <w:name w:val="xl24"/>
    <w:basedOn w:val="Normal"/>
    <w:uiPriority w:val="99"/>
    <w:rsid w:val="001F2456"/>
    <w:pPr>
      <w:widowControl/>
      <w:pBdr>
        <w:top w:val="single" w:sz="8" w:space="0" w:color="auto"/>
        <w:right w:val="single" w:sz="4" w:space="0" w:color="auto"/>
      </w:pBdr>
      <w:shd w:val="clear" w:color="auto" w:fill="C0C0C0"/>
      <w:spacing w:before="100" w:beforeAutospacing="1" w:after="100" w:afterAutospacing="1"/>
      <w:jc w:val="center"/>
    </w:pPr>
    <w:rPr>
      <w:rFonts w:eastAsia="Arial Unicode MS" w:cs="Arial"/>
      <w:b/>
      <w:bCs/>
      <w:i/>
      <w:iCs/>
      <w:sz w:val="18"/>
      <w:szCs w:val="18"/>
      <w:lang w:val="es-ES"/>
    </w:rPr>
  </w:style>
  <w:style w:type="paragraph" w:customStyle="1" w:styleId="xl38">
    <w:name w:val="xl38"/>
    <w:basedOn w:val="Normal"/>
    <w:uiPriority w:val="99"/>
    <w:rsid w:val="001F2456"/>
    <w:pPr>
      <w:widowControl/>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s-ES"/>
    </w:rPr>
  </w:style>
  <w:style w:type="paragraph" w:customStyle="1" w:styleId="ESTANDAR">
    <w:name w:val="ESTANDAR"/>
    <w:basedOn w:val="Normal"/>
    <w:uiPriority w:val="99"/>
    <w:rsid w:val="001F2456"/>
    <w:pPr>
      <w:widowControl/>
      <w:spacing w:before="360" w:line="500" w:lineRule="exact"/>
      <w:jc w:val="both"/>
    </w:pPr>
    <w:rPr>
      <w:rFonts w:ascii="Univers" w:hAnsi="Univers"/>
      <w:sz w:val="28"/>
      <w:lang w:val="es-MX" w:eastAsia="en-US"/>
    </w:rPr>
  </w:style>
  <w:style w:type="paragraph" w:customStyle="1" w:styleId="WW-Textoindependiente21">
    <w:name w:val="WW-Texto independiente 21"/>
    <w:basedOn w:val="Normal"/>
    <w:uiPriority w:val="99"/>
    <w:rsid w:val="001F2456"/>
    <w:pPr>
      <w:widowControl/>
      <w:jc w:val="both"/>
    </w:pPr>
    <w:rPr>
      <w:noProof/>
      <w:sz w:val="18"/>
      <w:lang w:val="es-ES"/>
    </w:rPr>
  </w:style>
  <w:style w:type="paragraph" w:customStyle="1" w:styleId="Style0">
    <w:name w:val="Style0"/>
    <w:uiPriority w:val="99"/>
    <w:rsid w:val="001F2456"/>
    <w:pPr>
      <w:autoSpaceDE w:val="0"/>
      <w:autoSpaceDN w:val="0"/>
      <w:adjustRightInd w:val="0"/>
      <w:spacing w:after="0" w:line="240" w:lineRule="auto"/>
    </w:pPr>
    <w:rPr>
      <w:rFonts w:ascii="Arial" w:eastAsia="Times New Roman" w:hAnsi="Arial" w:cs="Times New Roman"/>
      <w:sz w:val="20"/>
      <w:szCs w:val="24"/>
      <w:lang w:val="es-ES" w:eastAsia="es-ES"/>
    </w:rPr>
  </w:style>
  <w:style w:type="character" w:customStyle="1" w:styleId="Fuentedeprrafopredeter1">
    <w:name w:val="Fuente de párrafo predeter.1"/>
    <w:rsid w:val="001F2456"/>
    <w:rPr>
      <w:sz w:val="20"/>
    </w:rPr>
  </w:style>
  <w:style w:type="paragraph" w:customStyle="1" w:styleId="Sangra2detindependiente1">
    <w:name w:val="Sangría 2 de t. independiente1"/>
    <w:basedOn w:val="Normal"/>
    <w:uiPriority w:val="99"/>
    <w:rsid w:val="001F2456"/>
    <w:pPr>
      <w:ind w:left="426" w:hanging="426"/>
      <w:jc w:val="both"/>
    </w:pPr>
    <w:rPr>
      <w:sz w:val="20"/>
    </w:rPr>
  </w:style>
  <w:style w:type="paragraph" w:styleId="Lista2">
    <w:name w:val="List 2"/>
    <w:basedOn w:val="Normal"/>
    <w:uiPriority w:val="99"/>
    <w:rsid w:val="001F2456"/>
    <w:pPr>
      <w:widowControl/>
      <w:ind w:left="566" w:hanging="283"/>
    </w:pPr>
    <w:rPr>
      <w:b/>
      <w:sz w:val="20"/>
    </w:rPr>
  </w:style>
  <w:style w:type="paragraph" w:customStyle="1" w:styleId="TextoCarCar">
    <w:name w:val="Texto Car Car"/>
    <w:basedOn w:val="Normal"/>
    <w:uiPriority w:val="99"/>
    <w:rsid w:val="001F2456"/>
    <w:pPr>
      <w:widowControl/>
      <w:spacing w:after="101" w:line="216" w:lineRule="exact"/>
      <w:ind w:firstLine="288"/>
      <w:jc w:val="both"/>
    </w:pPr>
    <w:rPr>
      <w:rFonts w:cs="Arial"/>
      <w:sz w:val="18"/>
      <w:szCs w:val="18"/>
      <w:lang w:val="es-MX" w:eastAsia="es-MX"/>
    </w:rPr>
  </w:style>
  <w:style w:type="character" w:customStyle="1" w:styleId="pointnormal1">
    <w:name w:val="point_normal1"/>
    <w:rsid w:val="001F2456"/>
    <w:rPr>
      <w:rFonts w:ascii="Arial" w:hAnsi="Arial" w:cs="Arial" w:hint="default"/>
      <w:sz w:val="18"/>
      <w:szCs w:val="18"/>
    </w:rPr>
  </w:style>
  <w:style w:type="character" w:customStyle="1" w:styleId="para1">
    <w:name w:val="para1"/>
    <w:rsid w:val="001F2456"/>
    <w:rPr>
      <w:rFonts w:ascii="Arial" w:hAnsi="Arial" w:cs="Arial" w:hint="default"/>
      <w:sz w:val="18"/>
      <w:szCs w:val="18"/>
    </w:rPr>
  </w:style>
  <w:style w:type="paragraph" w:customStyle="1" w:styleId="xl33">
    <w:name w:val="xl33"/>
    <w:basedOn w:val="Normal"/>
    <w:uiPriority w:val="99"/>
    <w:rsid w:val="001F2456"/>
    <w:pPr>
      <w:widowControl/>
      <w:pBdr>
        <w:left w:val="single" w:sz="4" w:space="0" w:color="auto"/>
        <w:bottom w:val="single" w:sz="4" w:space="0" w:color="auto"/>
      </w:pBdr>
      <w:spacing w:before="100" w:beforeAutospacing="1" w:after="100" w:afterAutospacing="1"/>
    </w:pPr>
    <w:rPr>
      <w:rFonts w:ascii="Times New Roman" w:hAnsi="Times New Roman"/>
      <w:szCs w:val="24"/>
      <w:lang w:val="es-ES"/>
    </w:rPr>
  </w:style>
  <w:style w:type="paragraph" w:customStyle="1" w:styleId="OmniPage518">
    <w:name w:val="OmniPage #518"/>
    <w:uiPriority w:val="99"/>
    <w:rsid w:val="001F2456"/>
    <w:pPr>
      <w:tabs>
        <w:tab w:val="left" w:pos="50"/>
        <w:tab w:val="right" w:pos="1580"/>
      </w:tabs>
      <w:spacing w:after="0" w:line="225" w:lineRule="exact"/>
      <w:jc w:val="center"/>
    </w:pPr>
    <w:rPr>
      <w:rFonts w:ascii="Arial" w:eastAsia="Times New Roman" w:hAnsi="Arial" w:cs="Times New Roman"/>
      <w:sz w:val="19"/>
      <w:szCs w:val="20"/>
      <w:lang w:val="en-US" w:eastAsia="es-ES"/>
    </w:rPr>
  </w:style>
  <w:style w:type="character" w:customStyle="1" w:styleId="Fuentedeencabezadopredeter">
    <w:name w:val="Fuente de encabezado predeter."/>
    <w:rsid w:val="001F2456"/>
  </w:style>
  <w:style w:type="paragraph" w:customStyle="1" w:styleId="Titulo1">
    <w:name w:val="Titulo 1"/>
    <w:basedOn w:val="Normal"/>
    <w:rsid w:val="001F2456"/>
    <w:pPr>
      <w:widowControl/>
      <w:pBdr>
        <w:bottom w:val="single" w:sz="12" w:space="1" w:color="auto"/>
      </w:pBdr>
      <w:spacing w:before="120"/>
      <w:jc w:val="both"/>
      <w:outlineLvl w:val="0"/>
    </w:pPr>
    <w:rPr>
      <w:rFonts w:ascii="Times New Roman" w:hAnsi="Times New Roman"/>
      <w:b/>
      <w:sz w:val="18"/>
      <w:szCs w:val="18"/>
      <w:lang w:val="es-MX" w:eastAsia="es-MX"/>
    </w:rPr>
  </w:style>
  <w:style w:type="character" w:customStyle="1" w:styleId="Car">
    <w:name w:val="Car"/>
    <w:rsid w:val="001F2456"/>
    <w:rPr>
      <w:rFonts w:ascii="Arial" w:hAnsi="Arial"/>
      <w:lang w:val="es-ES" w:eastAsia="es-ES" w:bidi="ar-SA"/>
    </w:rPr>
  </w:style>
  <w:style w:type="paragraph" w:customStyle="1" w:styleId="Titulo2">
    <w:name w:val="Titulo 2"/>
    <w:basedOn w:val="Normal"/>
    <w:uiPriority w:val="99"/>
    <w:rsid w:val="001F2456"/>
    <w:pPr>
      <w:widowControl/>
      <w:pBdr>
        <w:top w:val="double" w:sz="6" w:space="1" w:color="auto"/>
      </w:pBdr>
      <w:spacing w:after="101"/>
      <w:jc w:val="both"/>
      <w:outlineLvl w:val="1"/>
    </w:pPr>
    <w:rPr>
      <w:rFonts w:cs="Arial"/>
      <w:sz w:val="18"/>
      <w:szCs w:val="18"/>
      <w:lang w:val="es-MX" w:eastAsia="es-MX"/>
    </w:rPr>
  </w:style>
  <w:style w:type="paragraph" w:customStyle="1" w:styleId="CABEZA">
    <w:name w:val="CABEZA"/>
    <w:basedOn w:val="Normal"/>
    <w:uiPriority w:val="99"/>
    <w:rsid w:val="001F2456"/>
    <w:pPr>
      <w:widowControl/>
      <w:jc w:val="center"/>
    </w:pPr>
    <w:rPr>
      <w:rFonts w:ascii="Times New Roman" w:hAnsi="Times New Roman"/>
      <w:b/>
      <w:sz w:val="28"/>
      <w:szCs w:val="28"/>
      <w:lang w:val="es-MX" w:eastAsia="es-MX"/>
    </w:rPr>
  </w:style>
  <w:style w:type="character" w:customStyle="1" w:styleId="ROMANOSCar">
    <w:name w:val="ROMANOS Car"/>
    <w:rsid w:val="001F2456"/>
    <w:rPr>
      <w:rFonts w:ascii="Arial" w:hAnsi="Arial" w:cs="Arial"/>
      <w:sz w:val="18"/>
      <w:szCs w:val="18"/>
    </w:rPr>
  </w:style>
  <w:style w:type="character" w:customStyle="1" w:styleId="small1">
    <w:name w:val="small1"/>
    <w:rsid w:val="001F2456"/>
    <w:rPr>
      <w:sz w:val="8"/>
      <w:szCs w:val="8"/>
    </w:rPr>
  </w:style>
  <w:style w:type="character" w:customStyle="1" w:styleId="themebody1">
    <w:name w:val="themebody1"/>
    <w:rsid w:val="001F2456"/>
    <w:rPr>
      <w:color w:val="FFFFFF"/>
    </w:rPr>
  </w:style>
  <w:style w:type="paragraph" w:customStyle="1" w:styleId="Nombredireccininterior">
    <w:name w:val="Nombre dirección interior"/>
    <w:basedOn w:val="Normal"/>
    <w:uiPriority w:val="99"/>
    <w:rsid w:val="001F2456"/>
    <w:pPr>
      <w:widowControl/>
      <w:jc w:val="both"/>
    </w:pPr>
    <w:rPr>
      <w:spacing w:val="-5"/>
      <w:sz w:val="20"/>
      <w:lang w:val="es-ES"/>
    </w:rPr>
  </w:style>
  <w:style w:type="paragraph" w:customStyle="1" w:styleId="OmniPage271">
    <w:name w:val="OmniPage #271"/>
    <w:uiPriority w:val="99"/>
    <w:rsid w:val="001F2456"/>
    <w:pPr>
      <w:tabs>
        <w:tab w:val="left" w:pos="50"/>
        <w:tab w:val="left" w:pos="100"/>
        <w:tab w:val="left" w:pos="1836"/>
        <w:tab w:val="left" w:leader="dot" w:pos="6147"/>
        <w:tab w:val="left" w:pos="8492"/>
        <w:tab w:val="right" w:pos="8743"/>
      </w:tabs>
      <w:spacing w:after="0" w:line="232" w:lineRule="exact"/>
    </w:pPr>
    <w:rPr>
      <w:rFonts w:ascii="Courier New" w:eastAsia="Times New Roman" w:hAnsi="Courier New" w:cs="Times New Roman"/>
      <w:sz w:val="19"/>
      <w:szCs w:val="20"/>
      <w:lang w:val="en-US" w:eastAsia="es-ES"/>
    </w:rPr>
  </w:style>
  <w:style w:type="paragraph" w:customStyle="1" w:styleId="NormalTabla">
    <w:name w:val="Normal Tabla"/>
    <w:basedOn w:val="Normal"/>
    <w:uiPriority w:val="99"/>
    <w:rsid w:val="001F2456"/>
    <w:pPr>
      <w:widowControl/>
      <w:jc w:val="both"/>
    </w:pPr>
    <w:rPr>
      <w:rFonts w:ascii="Times New Roman" w:eastAsia="Calibri" w:hAnsi="Times New Roman"/>
      <w:szCs w:val="24"/>
      <w:lang w:val="es-MX"/>
    </w:rPr>
  </w:style>
  <w:style w:type="character" w:customStyle="1" w:styleId="style21">
    <w:name w:val="style21"/>
    <w:rsid w:val="001F2456"/>
    <w:rPr>
      <w:rFonts w:ascii="Arial" w:hAnsi="Arial" w:cs="Arial"/>
      <w:sz w:val="18"/>
      <w:szCs w:val="18"/>
    </w:rPr>
  </w:style>
  <w:style w:type="paragraph" w:customStyle="1" w:styleId="Sangra3detindependiente1">
    <w:name w:val="Sangría 3 de t. independiente1"/>
    <w:basedOn w:val="Normal"/>
    <w:uiPriority w:val="99"/>
    <w:rsid w:val="001F2456"/>
    <w:pPr>
      <w:widowControl/>
      <w:suppressAutoHyphens/>
      <w:autoSpaceDE w:val="0"/>
      <w:ind w:left="284" w:hanging="284"/>
      <w:jc w:val="both"/>
    </w:pPr>
    <w:rPr>
      <w:rFonts w:cs="Arial"/>
      <w:sz w:val="20"/>
      <w:lang w:eastAsia="ar-SA"/>
    </w:rPr>
  </w:style>
  <w:style w:type="paragraph" w:customStyle="1" w:styleId="Sangra3detindependiente2">
    <w:name w:val="Sangría 3 de t. independiente2"/>
    <w:basedOn w:val="Normal"/>
    <w:uiPriority w:val="99"/>
    <w:rsid w:val="001F2456"/>
    <w:pPr>
      <w:ind w:left="567" w:hanging="567"/>
      <w:jc w:val="both"/>
    </w:pPr>
    <w:rPr>
      <w:rFonts w:ascii="Times New Roman" w:hAnsi="Times New Roman"/>
      <w:sz w:val="18"/>
      <w:lang w:val="es-MX"/>
    </w:rPr>
  </w:style>
  <w:style w:type="paragraph" w:customStyle="1" w:styleId="Sangra2detindependiente0">
    <w:name w:val="Sangra 2 de t. independiente"/>
    <w:basedOn w:val="Normal"/>
    <w:next w:val="Normal"/>
    <w:uiPriority w:val="99"/>
    <w:rsid w:val="001F2456"/>
    <w:pPr>
      <w:widowControl/>
      <w:autoSpaceDE w:val="0"/>
      <w:autoSpaceDN w:val="0"/>
      <w:adjustRightInd w:val="0"/>
      <w:jc w:val="both"/>
    </w:pPr>
    <w:rPr>
      <w:sz w:val="20"/>
      <w:szCs w:val="24"/>
      <w:lang w:val="es-ES"/>
    </w:rPr>
  </w:style>
  <w:style w:type="paragraph" w:customStyle="1" w:styleId="OmniPage2309">
    <w:name w:val="OmniPage #2309"/>
    <w:uiPriority w:val="99"/>
    <w:rsid w:val="001F2456"/>
    <w:pPr>
      <w:tabs>
        <w:tab w:val="left" w:pos="50"/>
        <w:tab w:val="right" w:pos="1227"/>
      </w:tabs>
      <w:spacing w:after="0" w:line="225" w:lineRule="exact"/>
    </w:pPr>
    <w:rPr>
      <w:rFonts w:ascii="Arial" w:eastAsia="Times New Roman" w:hAnsi="Arial" w:cs="Times New Roman"/>
      <w:sz w:val="19"/>
      <w:szCs w:val="20"/>
      <w:lang w:val="en-US" w:eastAsia="es-ES"/>
    </w:rPr>
  </w:style>
  <w:style w:type="paragraph" w:styleId="Continuarlista2">
    <w:name w:val="List Continue 2"/>
    <w:basedOn w:val="Normal"/>
    <w:uiPriority w:val="99"/>
    <w:rsid w:val="001F2456"/>
    <w:pPr>
      <w:widowControl/>
      <w:tabs>
        <w:tab w:val="num" w:pos="2136"/>
      </w:tabs>
      <w:spacing w:after="120"/>
      <w:ind w:left="2136" w:hanging="720"/>
    </w:pPr>
    <w:rPr>
      <w:rFonts w:ascii="Times New Roman" w:hAnsi="Times New Roman"/>
      <w:sz w:val="20"/>
      <w:lang w:val="es-ES"/>
    </w:rPr>
  </w:style>
  <w:style w:type="paragraph" w:customStyle="1" w:styleId="Logro">
    <w:name w:val="Logro"/>
    <w:basedOn w:val="Normal"/>
    <w:uiPriority w:val="99"/>
    <w:rsid w:val="001F2456"/>
    <w:pPr>
      <w:widowControl/>
      <w:tabs>
        <w:tab w:val="num" w:pos="2340"/>
      </w:tabs>
      <w:overflowPunct w:val="0"/>
      <w:autoSpaceDE w:val="0"/>
      <w:autoSpaceDN w:val="0"/>
      <w:adjustRightInd w:val="0"/>
      <w:ind w:left="2225" w:hanging="245"/>
      <w:textAlignment w:val="baseline"/>
    </w:pPr>
    <w:rPr>
      <w:rFonts w:ascii="Times New Roman" w:hAnsi="Times New Roman"/>
      <w:sz w:val="22"/>
    </w:rPr>
  </w:style>
  <w:style w:type="paragraph" w:customStyle="1" w:styleId="xl25">
    <w:name w:val="xl25"/>
    <w:basedOn w:val="Normal"/>
    <w:uiPriority w:val="99"/>
    <w:rsid w:val="001F2456"/>
    <w:pPr>
      <w:widowControl/>
      <w:pBdr>
        <w:bottom w:val="single" w:sz="8" w:space="0" w:color="000000"/>
        <w:right w:val="single" w:sz="4" w:space="0" w:color="auto"/>
      </w:pBdr>
      <w:shd w:val="clear" w:color="auto" w:fill="C0C0C0"/>
      <w:spacing w:before="100" w:beforeAutospacing="1" w:after="100" w:afterAutospacing="1"/>
      <w:jc w:val="center"/>
    </w:pPr>
    <w:rPr>
      <w:rFonts w:eastAsia="Arial Unicode MS" w:cs="Arial"/>
      <w:b/>
      <w:bCs/>
      <w:i/>
      <w:iCs/>
      <w:sz w:val="18"/>
      <w:szCs w:val="18"/>
      <w:lang w:val="es-ES"/>
    </w:rPr>
  </w:style>
  <w:style w:type="paragraph" w:customStyle="1" w:styleId="xl28">
    <w:name w:val="xl28"/>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Arial Unicode MS" w:cs="Arial"/>
      <w:b/>
      <w:bCs/>
      <w:sz w:val="16"/>
      <w:szCs w:val="16"/>
      <w:lang w:val="es-ES"/>
    </w:rPr>
  </w:style>
  <w:style w:type="paragraph" w:customStyle="1" w:styleId="xl29">
    <w:name w:val="xl29"/>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Arial Unicode MS" w:cs="Arial"/>
      <w:sz w:val="16"/>
      <w:szCs w:val="16"/>
      <w:lang w:val="es-ES"/>
    </w:rPr>
  </w:style>
  <w:style w:type="paragraph" w:customStyle="1" w:styleId="xl30">
    <w:name w:val="xl30"/>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lang w:val="es-ES"/>
    </w:rPr>
  </w:style>
  <w:style w:type="paragraph" w:customStyle="1" w:styleId="xl32">
    <w:name w:val="xl32"/>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16"/>
      <w:szCs w:val="16"/>
      <w:lang w:val="es-ES"/>
    </w:rPr>
  </w:style>
  <w:style w:type="paragraph" w:customStyle="1" w:styleId="xl34">
    <w:name w:val="xl34"/>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5">
    <w:name w:val="xl35"/>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6">
    <w:name w:val="xl36"/>
    <w:basedOn w:val="Normal"/>
    <w:uiPriority w:val="99"/>
    <w:rsid w:val="001F245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sz w:val="16"/>
      <w:szCs w:val="16"/>
      <w:lang w:val="es-ES"/>
    </w:rPr>
  </w:style>
  <w:style w:type="paragraph" w:customStyle="1" w:styleId="xl37">
    <w:name w:val="xl37"/>
    <w:basedOn w:val="Normal"/>
    <w:uiPriority w:val="99"/>
    <w:rsid w:val="001F245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color w:val="0000FF"/>
      <w:szCs w:val="24"/>
      <w:u w:val="single"/>
      <w:lang w:val="es-ES"/>
    </w:rPr>
  </w:style>
  <w:style w:type="paragraph" w:customStyle="1" w:styleId="z1">
    <w:name w:val="z1"/>
    <w:basedOn w:val="Normal"/>
    <w:uiPriority w:val="99"/>
    <w:rsid w:val="001F2456"/>
    <w:rPr>
      <w:b/>
      <w:spacing w:val="4"/>
    </w:rPr>
  </w:style>
  <w:style w:type="character" w:customStyle="1" w:styleId="style41">
    <w:name w:val="style41"/>
    <w:rsid w:val="001F2456"/>
    <w:rPr>
      <w:b/>
      <w:bCs/>
      <w:sz w:val="21"/>
      <w:szCs w:val="21"/>
    </w:rPr>
  </w:style>
  <w:style w:type="paragraph" w:customStyle="1" w:styleId="NormalLatinaArial">
    <w:name w:val="Normal + (Latina) Arial"/>
    <w:aliases w:val="10.5 pt,Justificado,Antes:  6 pto"/>
    <w:basedOn w:val="Normal"/>
    <w:uiPriority w:val="99"/>
    <w:rsid w:val="001F2456"/>
    <w:pPr>
      <w:widowControl/>
      <w:spacing w:before="120"/>
      <w:ind w:left="480"/>
      <w:jc w:val="both"/>
    </w:pPr>
    <w:rPr>
      <w:rFonts w:eastAsia="Calibri" w:cs="Arial"/>
      <w:sz w:val="21"/>
      <w:szCs w:val="21"/>
      <w:lang w:val="es-MX" w:eastAsia="es-MX"/>
    </w:rPr>
  </w:style>
  <w:style w:type="character" w:customStyle="1" w:styleId="Heading1Char">
    <w:name w:val="Heading 1 Char"/>
    <w:locked/>
    <w:rsid w:val="001F2456"/>
    <w:rPr>
      <w:rFonts w:ascii="Cambria" w:hAnsi="Cambria" w:cs="Times New Roman"/>
      <w:b/>
      <w:color w:val="365F91"/>
      <w:sz w:val="28"/>
      <w:lang w:val="es-MX" w:eastAsia="es-ES"/>
    </w:rPr>
  </w:style>
  <w:style w:type="paragraph" w:customStyle="1" w:styleId="MMTopic5">
    <w:name w:val="MM Topic 5"/>
    <w:basedOn w:val="Ttulo5"/>
    <w:uiPriority w:val="99"/>
    <w:rsid w:val="001F2456"/>
    <w:pPr>
      <w:widowControl/>
      <w:tabs>
        <w:tab w:val="num" w:pos="3600"/>
      </w:tabs>
      <w:spacing w:before="360" w:after="120"/>
      <w:ind w:left="3600" w:hanging="360"/>
      <w:jc w:val="both"/>
    </w:pPr>
    <w:rPr>
      <w:rFonts w:ascii="Arial" w:hAnsi="Arial"/>
      <w:b w:val="0"/>
      <w:i w:val="0"/>
      <w:sz w:val="24"/>
      <w:lang w:val="es-MX" w:eastAsia="en-US"/>
    </w:rPr>
  </w:style>
  <w:style w:type="paragraph" w:customStyle="1" w:styleId="MMTopic6">
    <w:name w:val="MM Topic 6"/>
    <w:basedOn w:val="Ttulo6"/>
    <w:uiPriority w:val="99"/>
    <w:rsid w:val="001F2456"/>
    <w:pPr>
      <w:tabs>
        <w:tab w:val="num" w:pos="4320"/>
      </w:tabs>
      <w:spacing w:before="360" w:after="120"/>
      <w:ind w:left="4320" w:hanging="360"/>
      <w:jc w:val="both"/>
    </w:pPr>
    <w:rPr>
      <w:rFonts w:ascii="Arial" w:hAnsi="Arial"/>
      <w:lang w:eastAsia="en-US"/>
    </w:rPr>
  </w:style>
  <w:style w:type="paragraph" w:customStyle="1" w:styleId="MMTopic7">
    <w:name w:val="MM Topic 7"/>
    <w:basedOn w:val="Ttulo7"/>
    <w:uiPriority w:val="99"/>
    <w:rsid w:val="001F2456"/>
    <w:pPr>
      <w:widowControl/>
      <w:tabs>
        <w:tab w:val="num" w:pos="720"/>
      </w:tabs>
      <w:spacing w:before="360" w:after="120"/>
      <w:ind w:left="720" w:hanging="180"/>
      <w:jc w:val="both"/>
    </w:pPr>
    <w:rPr>
      <w:rFonts w:ascii="Arial" w:hAnsi="Arial"/>
      <w:sz w:val="22"/>
      <w:lang w:val="es-MX" w:eastAsia="en-US"/>
    </w:rPr>
  </w:style>
  <w:style w:type="paragraph" w:customStyle="1" w:styleId="Sinespaciado1">
    <w:name w:val="Sin espaciado1"/>
    <w:uiPriority w:val="99"/>
    <w:rsid w:val="001F2456"/>
    <w:pPr>
      <w:tabs>
        <w:tab w:val="num" w:pos="2160"/>
      </w:tabs>
      <w:spacing w:after="0" w:line="240" w:lineRule="auto"/>
      <w:ind w:left="2160" w:hanging="360"/>
    </w:pPr>
    <w:rPr>
      <w:rFonts w:ascii="Calibri" w:eastAsia="Times New Roman" w:hAnsi="Calibri" w:cs="Times New Roman"/>
      <w:lang w:val="en-US"/>
    </w:rPr>
  </w:style>
  <w:style w:type="paragraph" w:customStyle="1" w:styleId="Prrafodelista2">
    <w:name w:val="Párrafo de lista2"/>
    <w:basedOn w:val="Normal"/>
    <w:uiPriority w:val="99"/>
    <w:rsid w:val="001F2456"/>
    <w:pPr>
      <w:widowControl/>
      <w:tabs>
        <w:tab w:val="num" w:pos="2880"/>
      </w:tabs>
      <w:ind w:left="720" w:hanging="360"/>
      <w:contextualSpacing/>
    </w:pPr>
    <w:rPr>
      <w:sz w:val="22"/>
      <w:szCs w:val="22"/>
      <w:lang w:val="es-MX" w:eastAsia="en-US"/>
    </w:rPr>
  </w:style>
  <w:style w:type="character" w:customStyle="1" w:styleId="apple-style-span">
    <w:name w:val="apple-style-span"/>
    <w:rsid w:val="001F2456"/>
    <w:rPr>
      <w:rFonts w:cs="Times New Roman"/>
    </w:rPr>
  </w:style>
  <w:style w:type="paragraph" w:customStyle="1" w:styleId="Pa4">
    <w:name w:val="Pa4"/>
    <w:basedOn w:val="Normal"/>
    <w:next w:val="Normal"/>
    <w:uiPriority w:val="99"/>
    <w:rsid w:val="001F2456"/>
    <w:pPr>
      <w:widowControl/>
      <w:autoSpaceDE w:val="0"/>
      <w:autoSpaceDN w:val="0"/>
      <w:adjustRightInd w:val="0"/>
      <w:spacing w:line="221" w:lineRule="atLeast"/>
      <w:ind w:left="720" w:hanging="360"/>
    </w:pPr>
    <w:rPr>
      <w:rFonts w:ascii="Optima" w:hAnsi="Optima"/>
      <w:szCs w:val="24"/>
      <w:lang w:val="en-US" w:eastAsia="en-US"/>
    </w:rPr>
  </w:style>
  <w:style w:type="paragraph" w:customStyle="1" w:styleId="Pa2">
    <w:name w:val="Pa2"/>
    <w:basedOn w:val="Normal"/>
    <w:next w:val="Normal"/>
    <w:uiPriority w:val="99"/>
    <w:rsid w:val="001F2456"/>
    <w:pPr>
      <w:widowControl/>
      <w:autoSpaceDE w:val="0"/>
      <w:autoSpaceDN w:val="0"/>
      <w:adjustRightInd w:val="0"/>
      <w:spacing w:line="181" w:lineRule="atLeast"/>
      <w:ind w:hanging="360"/>
    </w:pPr>
    <w:rPr>
      <w:rFonts w:ascii="Optima" w:hAnsi="Optima"/>
      <w:szCs w:val="24"/>
      <w:lang w:val="en-US" w:eastAsia="en-US"/>
    </w:rPr>
  </w:style>
  <w:style w:type="character" w:customStyle="1" w:styleId="A2">
    <w:name w:val="A2"/>
    <w:uiPriority w:val="99"/>
    <w:rsid w:val="001F2456"/>
    <w:rPr>
      <w:color w:val="000000"/>
      <w:sz w:val="18"/>
    </w:rPr>
  </w:style>
  <w:style w:type="paragraph" w:customStyle="1" w:styleId="RFPResponse">
    <w:name w:val="RFP Response"/>
    <w:basedOn w:val="Textoindependiente"/>
    <w:link w:val="RFPResponseChar"/>
    <w:rsid w:val="001F2456"/>
    <w:pPr>
      <w:widowControl/>
      <w:spacing w:after="120"/>
      <w:jc w:val="left"/>
    </w:pPr>
    <w:rPr>
      <w:rFonts w:ascii="Calibri" w:eastAsia="Calibri" w:hAnsi="Calibri"/>
      <w:sz w:val="20"/>
      <w:lang w:val="x-none" w:eastAsia="x-none"/>
    </w:rPr>
  </w:style>
  <w:style w:type="character" w:customStyle="1" w:styleId="RFPResponseChar">
    <w:name w:val="RFP Response Char"/>
    <w:link w:val="RFPResponse"/>
    <w:locked/>
    <w:rsid w:val="001F2456"/>
    <w:rPr>
      <w:rFonts w:ascii="Calibri" w:eastAsia="Calibri" w:hAnsi="Calibri" w:cs="Times New Roman"/>
      <w:sz w:val="20"/>
      <w:szCs w:val="20"/>
      <w:lang w:val="x-none" w:eastAsia="x-none"/>
    </w:rPr>
  </w:style>
  <w:style w:type="paragraph" w:customStyle="1" w:styleId="Cuerpo">
    <w:name w:val="Cuerpo"/>
    <w:uiPriority w:val="99"/>
    <w:rsid w:val="001F2456"/>
    <w:pPr>
      <w:spacing w:after="0" w:line="240" w:lineRule="auto"/>
    </w:pPr>
    <w:rPr>
      <w:rFonts w:ascii="Helvetica" w:eastAsia="Times New Roman" w:hAnsi="Helvetica" w:cs="Times New Roman"/>
      <w:color w:val="000000"/>
      <w:sz w:val="24"/>
      <w:szCs w:val="20"/>
      <w:lang w:val="en-US"/>
    </w:rPr>
  </w:style>
  <w:style w:type="paragraph" w:customStyle="1" w:styleId="Sinespaciado2">
    <w:name w:val="Sin espaciado2"/>
    <w:uiPriority w:val="99"/>
    <w:rsid w:val="001F2456"/>
    <w:pPr>
      <w:spacing w:after="0" w:line="240" w:lineRule="auto"/>
    </w:pPr>
    <w:rPr>
      <w:rFonts w:ascii="Calibri" w:eastAsia="Times New Roman" w:hAnsi="Calibri" w:cs="Times New Roman"/>
      <w:lang w:val="en-US"/>
    </w:rPr>
  </w:style>
  <w:style w:type="paragraph" w:customStyle="1" w:styleId="Prrafodelista3">
    <w:name w:val="Párrafo de lista3"/>
    <w:basedOn w:val="Normal"/>
    <w:uiPriority w:val="99"/>
    <w:rsid w:val="001F2456"/>
    <w:pPr>
      <w:widowControl/>
      <w:ind w:left="720"/>
      <w:contextualSpacing/>
    </w:pPr>
    <w:rPr>
      <w:sz w:val="22"/>
      <w:szCs w:val="22"/>
      <w:lang w:val="es-MX" w:eastAsia="en-US"/>
    </w:rPr>
  </w:style>
  <w:style w:type="paragraph" w:styleId="ndice1">
    <w:name w:val="index 1"/>
    <w:basedOn w:val="Normal"/>
    <w:next w:val="Normal"/>
    <w:autoRedefine/>
    <w:uiPriority w:val="99"/>
    <w:rsid w:val="001F2456"/>
    <w:pPr>
      <w:widowControl/>
      <w:ind w:left="200" w:hanging="200"/>
    </w:pPr>
    <w:rPr>
      <w:rFonts w:ascii="Calibri" w:hAnsi="Calibri"/>
      <w:sz w:val="18"/>
      <w:szCs w:val="18"/>
      <w:lang w:val="es-MX"/>
    </w:rPr>
  </w:style>
  <w:style w:type="paragraph" w:styleId="ndice2">
    <w:name w:val="index 2"/>
    <w:basedOn w:val="Normal"/>
    <w:next w:val="Normal"/>
    <w:autoRedefine/>
    <w:uiPriority w:val="99"/>
    <w:rsid w:val="001F2456"/>
    <w:pPr>
      <w:widowControl/>
      <w:ind w:left="400" w:hanging="200"/>
    </w:pPr>
    <w:rPr>
      <w:rFonts w:ascii="Calibri" w:hAnsi="Calibri"/>
      <w:sz w:val="18"/>
      <w:szCs w:val="18"/>
      <w:lang w:val="es-MX"/>
    </w:rPr>
  </w:style>
  <w:style w:type="paragraph" w:styleId="ndice3">
    <w:name w:val="index 3"/>
    <w:basedOn w:val="Normal"/>
    <w:next w:val="Normal"/>
    <w:autoRedefine/>
    <w:uiPriority w:val="99"/>
    <w:rsid w:val="001F2456"/>
    <w:pPr>
      <w:widowControl/>
      <w:ind w:left="600" w:hanging="200"/>
    </w:pPr>
    <w:rPr>
      <w:rFonts w:ascii="Calibri" w:hAnsi="Calibri"/>
      <w:sz w:val="18"/>
      <w:szCs w:val="18"/>
      <w:lang w:val="es-MX"/>
    </w:rPr>
  </w:style>
  <w:style w:type="paragraph" w:styleId="ndice4">
    <w:name w:val="index 4"/>
    <w:basedOn w:val="Normal"/>
    <w:next w:val="Normal"/>
    <w:autoRedefine/>
    <w:uiPriority w:val="99"/>
    <w:rsid w:val="001F2456"/>
    <w:pPr>
      <w:widowControl/>
      <w:ind w:left="800" w:hanging="200"/>
    </w:pPr>
    <w:rPr>
      <w:rFonts w:ascii="Calibri" w:hAnsi="Calibri"/>
      <w:sz w:val="18"/>
      <w:szCs w:val="18"/>
      <w:lang w:val="es-MX"/>
    </w:rPr>
  </w:style>
  <w:style w:type="paragraph" w:styleId="ndice5">
    <w:name w:val="index 5"/>
    <w:basedOn w:val="Normal"/>
    <w:next w:val="Normal"/>
    <w:autoRedefine/>
    <w:uiPriority w:val="99"/>
    <w:rsid w:val="001F2456"/>
    <w:pPr>
      <w:widowControl/>
      <w:ind w:left="1000" w:hanging="200"/>
    </w:pPr>
    <w:rPr>
      <w:rFonts w:ascii="Calibri" w:hAnsi="Calibri"/>
      <w:sz w:val="18"/>
      <w:szCs w:val="18"/>
      <w:lang w:val="es-MX"/>
    </w:rPr>
  </w:style>
  <w:style w:type="paragraph" w:styleId="ndice7">
    <w:name w:val="index 7"/>
    <w:basedOn w:val="Normal"/>
    <w:next w:val="Normal"/>
    <w:autoRedefine/>
    <w:uiPriority w:val="99"/>
    <w:rsid w:val="001F2456"/>
    <w:pPr>
      <w:widowControl/>
      <w:ind w:left="1400" w:hanging="200"/>
    </w:pPr>
    <w:rPr>
      <w:rFonts w:ascii="Calibri" w:hAnsi="Calibri"/>
      <w:sz w:val="18"/>
      <w:szCs w:val="18"/>
      <w:lang w:val="es-MX"/>
    </w:rPr>
  </w:style>
  <w:style w:type="paragraph" w:styleId="ndice8">
    <w:name w:val="index 8"/>
    <w:basedOn w:val="Normal"/>
    <w:next w:val="Normal"/>
    <w:autoRedefine/>
    <w:uiPriority w:val="99"/>
    <w:rsid w:val="001F2456"/>
    <w:pPr>
      <w:widowControl/>
      <w:ind w:left="1600" w:hanging="200"/>
    </w:pPr>
    <w:rPr>
      <w:rFonts w:ascii="Calibri" w:hAnsi="Calibri"/>
      <w:sz w:val="18"/>
      <w:szCs w:val="18"/>
      <w:lang w:val="es-MX"/>
    </w:rPr>
  </w:style>
  <w:style w:type="paragraph" w:styleId="ndice9">
    <w:name w:val="index 9"/>
    <w:basedOn w:val="Normal"/>
    <w:next w:val="Normal"/>
    <w:autoRedefine/>
    <w:uiPriority w:val="99"/>
    <w:rsid w:val="001F2456"/>
    <w:pPr>
      <w:widowControl/>
      <w:ind w:left="1800" w:hanging="200"/>
    </w:pPr>
    <w:rPr>
      <w:rFonts w:ascii="Calibri" w:hAnsi="Calibri"/>
      <w:sz w:val="18"/>
      <w:szCs w:val="18"/>
      <w:lang w:val="es-MX"/>
    </w:rPr>
  </w:style>
  <w:style w:type="paragraph" w:styleId="Ttulodendice">
    <w:name w:val="index heading"/>
    <w:basedOn w:val="Normal"/>
    <w:next w:val="ndice1"/>
    <w:uiPriority w:val="99"/>
    <w:rsid w:val="001F2456"/>
    <w:pPr>
      <w:widowControl/>
      <w:spacing w:before="240" w:after="120"/>
      <w:jc w:val="center"/>
    </w:pPr>
    <w:rPr>
      <w:rFonts w:ascii="Calibri" w:hAnsi="Calibri"/>
      <w:b/>
      <w:bCs/>
      <w:sz w:val="26"/>
      <w:szCs w:val="26"/>
      <w:lang w:val="es-MX"/>
    </w:rPr>
  </w:style>
  <w:style w:type="character" w:customStyle="1" w:styleId="HeaderChar1">
    <w:name w:val="Header Char1"/>
    <w:locked/>
    <w:rsid w:val="001F2456"/>
    <w:rPr>
      <w:rFonts w:eastAsia="Times New Roman" w:cs="Times New Roman"/>
      <w:sz w:val="24"/>
      <w:szCs w:val="24"/>
      <w:lang w:val="es-MX" w:eastAsia="es-MX" w:bidi="ar-SA"/>
    </w:rPr>
  </w:style>
  <w:style w:type="paragraph" w:customStyle="1" w:styleId="pchartsubheadcmt">
    <w:name w:val="pchart_subheadcmt"/>
    <w:basedOn w:val="Normal"/>
    <w:uiPriority w:val="99"/>
    <w:rsid w:val="001F2456"/>
    <w:pPr>
      <w:widowControl/>
      <w:spacing w:before="100" w:beforeAutospacing="1" w:after="100" w:afterAutospacing="1"/>
    </w:pPr>
    <w:rPr>
      <w:rFonts w:ascii="Times New Roman" w:hAnsi="Times New Roman"/>
      <w:szCs w:val="24"/>
      <w:lang w:val="es-MX" w:eastAsia="es-MX"/>
    </w:rPr>
  </w:style>
  <w:style w:type="character" w:customStyle="1" w:styleId="Cuerpodeltexto2">
    <w:name w:val="Cuerpo del texto (2)_"/>
    <w:link w:val="Cuerpodeltexto20"/>
    <w:rsid w:val="001F2456"/>
    <w:rPr>
      <w:rFonts w:eastAsia="Arial" w:cs="Arial"/>
      <w:sz w:val="9"/>
      <w:szCs w:val="9"/>
      <w:shd w:val="clear" w:color="auto" w:fill="FFFFFF"/>
    </w:rPr>
  </w:style>
  <w:style w:type="paragraph" w:customStyle="1" w:styleId="Cuerpodeltexto20">
    <w:name w:val="Cuerpo del texto (2)"/>
    <w:basedOn w:val="Normal"/>
    <w:link w:val="Cuerpodeltexto2"/>
    <w:rsid w:val="001F2456"/>
    <w:pPr>
      <w:widowControl/>
      <w:shd w:val="clear" w:color="auto" w:fill="FFFFFF"/>
      <w:spacing w:line="0" w:lineRule="atLeast"/>
    </w:pPr>
    <w:rPr>
      <w:rFonts w:asciiTheme="minorHAnsi" w:eastAsia="Arial" w:hAnsiTheme="minorHAnsi" w:cs="Arial"/>
      <w:sz w:val="9"/>
      <w:szCs w:val="9"/>
      <w:lang w:val="es-MX" w:eastAsia="en-US"/>
    </w:rPr>
  </w:style>
  <w:style w:type="character" w:customStyle="1" w:styleId="Cuerpodeltexto">
    <w:name w:val="Cuerpo del texto_"/>
    <w:link w:val="Cuerpodeltexto0"/>
    <w:rsid w:val="001F2456"/>
    <w:rPr>
      <w:rFonts w:eastAsia="Arial" w:cs="Arial"/>
      <w:sz w:val="8"/>
      <w:szCs w:val="8"/>
      <w:shd w:val="clear" w:color="auto" w:fill="FFFFFF"/>
    </w:rPr>
  </w:style>
  <w:style w:type="paragraph" w:customStyle="1" w:styleId="Cuerpodeltexto0">
    <w:name w:val="Cuerpo del texto"/>
    <w:basedOn w:val="Normal"/>
    <w:link w:val="Cuerpodeltexto"/>
    <w:rsid w:val="001F2456"/>
    <w:pPr>
      <w:widowControl/>
      <w:shd w:val="clear" w:color="auto" w:fill="FFFFFF"/>
      <w:spacing w:line="0" w:lineRule="atLeast"/>
      <w:jc w:val="center"/>
    </w:pPr>
    <w:rPr>
      <w:rFonts w:asciiTheme="minorHAnsi" w:eastAsia="Arial" w:hAnsiTheme="minorHAnsi" w:cs="Arial"/>
      <w:sz w:val="8"/>
      <w:szCs w:val="8"/>
      <w:lang w:val="es-MX" w:eastAsia="en-US"/>
    </w:rPr>
  </w:style>
  <w:style w:type="character" w:customStyle="1" w:styleId="Cuerpodeltexto4">
    <w:name w:val="Cuerpo del texto (4)_"/>
    <w:link w:val="Cuerpodeltexto40"/>
    <w:rsid w:val="001F2456"/>
    <w:rPr>
      <w:rFonts w:eastAsia="Arial" w:cs="Arial"/>
      <w:sz w:val="8"/>
      <w:szCs w:val="8"/>
      <w:shd w:val="clear" w:color="auto" w:fill="FFFFFF"/>
    </w:rPr>
  </w:style>
  <w:style w:type="paragraph" w:customStyle="1" w:styleId="Cuerpodeltexto40">
    <w:name w:val="Cuerpo del texto (4)"/>
    <w:basedOn w:val="Normal"/>
    <w:link w:val="Cuerpodeltexto4"/>
    <w:rsid w:val="001F2456"/>
    <w:pPr>
      <w:widowControl/>
      <w:shd w:val="clear" w:color="auto" w:fill="FFFFFF"/>
      <w:spacing w:after="60" w:line="192" w:lineRule="exact"/>
      <w:jc w:val="center"/>
    </w:pPr>
    <w:rPr>
      <w:rFonts w:asciiTheme="minorHAnsi" w:eastAsia="Arial" w:hAnsiTheme="minorHAnsi" w:cs="Arial"/>
      <w:sz w:val="8"/>
      <w:szCs w:val="8"/>
      <w:lang w:val="es-MX" w:eastAsia="en-US"/>
    </w:rPr>
  </w:style>
  <w:style w:type="character" w:customStyle="1" w:styleId="Cuerpodeltexto4Sinnegrita">
    <w:name w:val="Cuerpo del texto (4) + Sin negrita"/>
    <w:rsid w:val="001F2456"/>
    <w:rPr>
      <w:rFonts w:ascii="Arial" w:eastAsia="Arial" w:hAnsi="Arial" w:cs="Arial"/>
      <w:b/>
      <w:bCs/>
      <w:spacing w:val="0"/>
      <w:sz w:val="8"/>
      <w:szCs w:val="8"/>
      <w:shd w:val="clear" w:color="auto" w:fill="FFFFFF"/>
    </w:rPr>
  </w:style>
  <w:style w:type="character" w:customStyle="1" w:styleId="CuerpodeltextoNegrita">
    <w:name w:val="Cuerpo del texto + Negrita"/>
    <w:rsid w:val="001F2456"/>
    <w:rPr>
      <w:rFonts w:ascii="Arial" w:eastAsia="Arial" w:hAnsi="Arial" w:cs="Arial"/>
      <w:b/>
      <w:bCs/>
      <w:sz w:val="8"/>
      <w:szCs w:val="8"/>
      <w:shd w:val="clear" w:color="auto" w:fill="FFFFFF"/>
    </w:rPr>
  </w:style>
  <w:style w:type="paragraph" w:customStyle="1" w:styleId="1ListaVietas">
    <w:name w:val="1ListaViñetas"/>
    <w:uiPriority w:val="99"/>
    <w:rsid w:val="001F2456"/>
    <w:pPr>
      <w:tabs>
        <w:tab w:val="left" w:pos="720"/>
      </w:tabs>
      <w:spacing w:after="0" w:line="240" w:lineRule="auto"/>
      <w:ind w:left="720" w:hanging="720"/>
    </w:pPr>
    <w:rPr>
      <w:rFonts w:ascii="Times New Roman" w:eastAsia="Times New Roman" w:hAnsi="Times New Roman" w:cs="Times New Roman"/>
      <w:sz w:val="24"/>
      <w:szCs w:val="20"/>
      <w:lang w:val="es-ES_tradnl" w:eastAsia="es-ES"/>
    </w:rPr>
  </w:style>
  <w:style w:type="paragraph" w:customStyle="1" w:styleId="CarCarCarCarCarCar">
    <w:name w:val="Car Car Car Car Car Car"/>
    <w:basedOn w:val="Normal"/>
    <w:uiPriority w:val="99"/>
    <w:rsid w:val="001F2456"/>
    <w:pPr>
      <w:widowControl/>
      <w:spacing w:before="60" w:after="160" w:line="240" w:lineRule="exact"/>
    </w:pPr>
    <w:rPr>
      <w:rFonts w:ascii="Verdana" w:hAnsi="Verdana"/>
      <w:color w:val="FF00FF"/>
      <w:sz w:val="20"/>
      <w:lang w:val="en-US" w:eastAsia="en-US"/>
    </w:rPr>
  </w:style>
  <w:style w:type="paragraph" w:customStyle="1" w:styleId="NormalNegrita">
    <w:name w:val="Normal + Negrita"/>
    <w:aliases w:val="Azul"/>
    <w:basedOn w:val="Normal"/>
    <w:link w:val="NormalNegritaCar"/>
    <w:uiPriority w:val="99"/>
    <w:rsid w:val="001F2456"/>
    <w:pPr>
      <w:numPr>
        <w:numId w:val="42"/>
      </w:numPr>
      <w:jc w:val="both"/>
    </w:pPr>
    <w:rPr>
      <w:rFonts w:cs="Arial"/>
      <w:b/>
      <w:color w:val="0000FF"/>
      <w:sz w:val="20"/>
      <w:lang w:val="es-ES"/>
    </w:rPr>
  </w:style>
  <w:style w:type="character" w:customStyle="1" w:styleId="NormalNegritaCar">
    <w:name w:val="Normal + Negrita Car"/>
    <w:aliases w:val="Azul Car"/>
    <w:link w:val="NormalNegrita"/>
    <w:uiPriority w:val="99"/>
    <w:rsid w:val="001F2456"/>
    <w:rPr>
      <w:rFonts w:ascii="Arial" w:eastAsia="Times New Roman" w:hAnsi="Arial" w:cs="Arial"/>
      <w:b/>
      <w:color w:val="0000FF"/>
      <w:sz w:val="20"/>
      <w:szCs w:val="20"/>
      <w:lang w:val="es-ES" w:eastAsia="es-ES"/>
    </w:rPr>
  </w:style>
  <w:style w:type="paragraph" w:customStyle="1" w:styleId="PR4">
    <w:name w:val="PR4"/>
    <w:basedOn w:val="Normal"/>
    <w:uiPriority w:val="99"/>
    <w:rsid w:val="001F2456"/>
    <w:pPr>
      <w:widowControl/>
      <w:numPr>
        <w:numId w:val="43"/>
      </w:numPr>
      <w:suppressAutoHyphens/>
      <w:jc w:val="both"/>
      <w:outlineLvl w:val="5"/>
    </w:pPr>
    <w:rPr>
      <w:rFonts w:cs="Arial"/>
      <w:b/>
      <w:bCs/>
      <w:snapToGrid w:val="0"/>
      <w:sz w:val="20"/>
      <w:u w:val="single"/>
      <w:lang w:val="en-US"/>
    </w:rPr>
  </w:style>
  <w:style w:type="paragraph" w:customStyle="1" w:styleId="Anotacion">
    <w:name w:val="Anotacion"/>
    <w:basedOn w:val="Normal"/>
    <w:uiPriority w:val="99"/>
    <w:rsid w:val="001F2456"/>
    <w:pPr>
      <w:widowControl/>
      <w:numPr>
        <w:numId w:val="44"/>
      </w:numPr>
      <w:tabs>
        <w:tab w:val="clear" w:pos="360"/>
      </w:tabs>
      <w:spacing w:before="101" w:after="101"/>
      <w:ind w:left="0" w:firstLine="0"/>
      <w:jc w:val="center"/>
    </w:pPr>
    <w:rPr>
      <w:rFonts w:ascii="Times New Roman" w:hAnsi="Times New Roman"/>
      <w:b/>
      <w:sz w:val="18"/>
      <w:lang w:val="es-ES"/>
    </w:rPr>
  </w:style>
  <w:style w:type="character" w:customStyle="1" w:styleId="Listavistosa-nfasis1Car">
    <w:name w:val="Lista vistosa - Énfasis 1 Car"/>
    <w:link w:val="Listavistosa-nfasis1"/>
    <w:uiPriority w:val="34"/>
    <w:locked/>
    <w:rsid w:val="001F2456"/>
    <w:rPr>
      <w:sz w:val="24"/>
      <w:szCs w:val="24"/>
      <w:lang w:val="es-ES" w:eastAsia="es-ES" w:bidi="ar-SA"/>
    </w:rPr>
  </w:style>
  <w:style w:type="table" w:styleId="Listavistosa-nfasis1">
    <w:name w:val="Colorful List Accent 1"/>
    <w:basedOn w:val="Tablanormal"/>
    <w:link w:val="Listavistosa-nfasis1Car"/>
    <w:uiPriority w:val="34"/>
    <w:rsid w:val="001F2456"/>
    <w:pPr>
      <w:spacing w:after="0"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ParagraphChar">
    <w:name w:val="List Paragraph Char"/>
    <w:aliases w:val="asdf Char"/>
    <w:locked/>
    <w:rsid w:val="001F2456"/>
    <w:rPr>
      <w:rFonts w:ascii="Times New Roman" w:eastAsia="Calibri" w:hAnsi="Times New Roman" w:cs="Times New Roman"/>
      <w:sz w:val="24"/>
      <w:szCs w:val="24"/>
      <w:lang w:eastAsia="es-ES"/>
    </w:rPr>
  </w:style>
  <w:style w:type="numbering" w:customStyle="1" w:styleId="Sinlista1">
    <w:name w:val="Sin lista1"/>
    <w:next w:val="Sinlista"/>
    <w:uiPriority w:val="99"/>
    <w:semiHidden/>
    <w:unhideWhenUsed/>
    <w:rsid w:val="001F2456"/>
  </w:style>
  <w:style w:type="table" w:customStyle="1" w:styleId="Tablaconcuadrcula1">
    <w:name w:val="Tabla con cuadrícula1"/>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3-nfasis3">
    <w:name w:val="Medium Grid 3 Accent 3"/>
    <w:basedOn w:val="Tablanormal"/>
    <w:uiPriority w:val="69"/>
    <w:rsid w:val="001F2456"/>
    <w:pPr>
      <w:spacing w:after="0" w:line="240" w:lineRule="auto"/>
    </w:pPr>
    <w:rPr>
      <w:rFonts w:ascii="Soberana Sans" w:eastAsia="Times New Roman" w:hAnsi="Soberana Sans" w:cs="Times New Roman"/>
      <w:lang w:eastAsia="es-MX"/>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A8">
    <w:name w:val="A8"/>
    <w:uiPriority w:val="99"/>
    <w:rsid w:val="001F2456"/>
    <w:rPr>
      <w:rFonts w:cs="Avenir LT Std"/>
      <w:color w:val="000000"/>
      <w:sz w:val="16"/>
      <w:szCs w:val="16"/>
    </w:rPr>
  </w:style>
  <w:style w:type="character" w:customStyle="1" w:styleId="A0">
    <w:name w:val="A0"/>
    <w:uiPriority w:val="99"/>
    <w:rsid w:val="001F2456"/>
    <w:rPr>
      <w:rFonts w:cs="Avenir LT Std"/>
      <w:color w:val="000000"/>
      <w:sz w:val="18"/>
      <w:szCs w:val="18"/>
    </w:rPr>
  </w:style>
  <w:style w:type="character" w:customStyle="1" w:styleId="A5">
    <w:name w:val="A5"/>
    <w:uiPriority w:val="99"/>
    <w:rsid w:val="001F2456"/>
    <w:rPr>
      <w:rFonts w:cs="Avenir LT Std"/>
      <w:color w:val="000000"/>
      <w:sz w:val="16"/>
      <w:szCs w:val="16"/>
    </w:rPr>
  </w:style>
  <w:style w:type="table" w:styleId="Listamedia2">
    <w:name w:val="Medium List 2"/>
    <w:basedOn w:val="Tablanormal"/>
    <w:uiPriority w:val="66"/>
    <w:rsid w:val="001F2456"/>
    <w:pPr>
      <w:spacing w:after="0" w:line="240" w:lineRule="auto"/>
    </w:pPr>
    <w:rPr>
      <w:rFonts w:ascii="Soberana Titular" w:eastAsia="Times New Roman" w:hAnsi="Soberana Titular"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amedia11">
    <w:name w:val="Lista media 11"/>
    <w:basedOn w:val="Tablanormal"/>
    <w:next w:val="Listamedia1"/>
    <w:uiPriority w:val="65"/>
    <w:rsid w:val="001F2456"/>
    <w:pPr>
      <w:spacing w:after="0" w:line="240" w:lineRule="auto"/>
    </w:pPr>
    <w:rPr>
      <w:rFonts w:ascii="Times New Roman" w:eastAsia="Times New Roman" w:hAnsi="Times New Roman" w:cs="Times New Roman"/>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amedia1">
    <w:name w:val="Medium List 1"/>
    <w:basedOn w:val="Tablanormal"/>
    <w:uiPriority w:val="65"/>
    <w:rsid w:val="001F2456"/>
    <w:pPr>
      <w:spacing w:after="0" w:line="240" w:lineRule="auto"/>
    </w:pPr>
    <w:rPr>
      <w:rFonts w:ascii="Soberana Sans" w:eastAsia="Soberana Sans" w:hAnsi="Soberana Sans" w:cs="Times New Roman"/>
      <w:color w:val="000000"/>
    </w:rPr>
    <w:tblPr>
      <w:tblStyleRowBandSize w:val="1"/>
      <w:tblStyleColBandSize w:val="1"/>
      <w:tblBorders>
        <w:top w:val="single" w:sz="8" w:space="0" w:color="000000"/>
        <w:bottom w:val="single" w:sz="8" w:space="0" w:color="000000"/>
      </w:tblBorders>
    </w:tblPr>
    <w:tblStylePr w:type="firstRow">
      <w:rPr>
        <w:rFonts w:ascii="HP Simplified Light" w:eastAsia="Times New Roman" w:hAnsi="HP Simplified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Cuadrculaclara-nfasis2">
    <w:name w:val="Light Grid Accent 2"/>
    <w:basedOn w:val="Tablanormal"/>
    <w:uiPriority w:val="62"/>
    <w:rsid w:val="001F2456"/>
    <w:pPr>
      <w:spacing w:after="0" w:line="240" w:lineRule="auto"/>
    </w:pPr>
    <w:rPr>
      <w:rFonts w:ascii="Soberana Sans" w:eastAsia="Soberana Sans" w:hAnsi="Soberana Sans" w:cs="Times New Roma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HP Simplified Light" w:eastAsia="Times New Roman" w:hAnsi="HP Simplified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HP Simplified Light" w:eastAsia="Times New Roman" w:hAnsi="HP Simplified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HP Simplified Light" w:eastAsia="Times New Roman" w:hAnsi="HP Simplified Light" w:cs="Times New Roman"/>
        <w:b/>
        <w:bCs/>
      </w:rPr>
    </w:tblStylePr>
    <w:tblStylePr w:type="lastCol">
      <w:rPr>
        <w:rFonts w:ascii="HP Simplified Light" w:eastAsia="Times New Roman" w:hAnsi="HP Simplified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ANA6">
    <w:name w:val="ANA6"/>
    <w:basedOn w:val="Normal"/>
    <w:autoRedefine/>
    <w:uiPriority w:val="99"/>
    <w:rsid w:val="001F2456"/>
    <w:pPr>
      <w:widowControl/>
      <w:jc w:val="both"/>
    </w:pPr>
    <w:rPr>
      <w:rFonts w:ascii="Soberana Sans" w:hAnsi="Soberana Sans" w:cs="Arial"/>
      <w:bCs/>
      <w:color w:val="000000"/>
      <w:sz w:val="22"/>
      <w:szCs w:val="24"/>
      <w:lang w:eastAsia="en-US"/>
    </w:rPr>
  </w:style>
  <w:style w:type="character" w:customStyle="1" w:styleId="apple-converted-space">
    <w:name w:val="apple-converted-space"/>
    <w:rsid w:val="001F2456"/>
  </w:style>
  <w:style w:type="character" w:customStyle="1" w:styleId="corporative">
    <w:name w:val="corporative"/>
    <w:rsid w:val="001F2456"/>
  </w:style>
  <w:style w:type="numbering" w:customStyle="1" w:styleId="Sinlista2">
    <w:name w:val="Sin lista2"/>
    <w:next w:val="Sinlista"/>
    <w:uiPriority w:val="99"/>
    <w:semiHidden/>
    <w:unhideWhenUsed/>
    <w:rsid w:val="001F2456"/>
  </w:style>
  <w:style w:type="table" w:customStyle="1" w:styleId="Tablaconcuadrcula3">
    <w:name w:val="Tabla con cuadrícula3"/>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111">
    <w:name w:val="Lista media 111"/>
    <w:basedOn w:val="Tablanormal"/>
    <w:next w:val="Listamedia1"/>
    <w:uiPriority w:val="65"/>
    <w:rsid w:val="001F2456"/>
    <w:pPr>
      <w:spacing w:after="0" w:line="240" w:lineRule="auto"/>
    </w:pPr>
    <w:rPr>
      <w:rFonts w:ascii="Times New Roman" w:eastAsia="Times New Roman" w:hAnsi="Times New Roman" w:cs="Times New Roman"/>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21">
    <w:name w:val="Lista media 21"/>
    <w:basedOn w:val="Tablanormal"/>
    <w:next w:val="Listamedia2"/>
    <w:uiPriority w:val="66"/>
    <w:rsid w:val="001F2456"/>
    <w:pPr>
      <w:spacing w:after="0" w:line="240" w:lineRule="auto"/>
    </w:pPr>
    <w:rPr>
      <w:rFonts w:ascii="Cambria" w:eastAsia="Times New Roman" w:hAnsi="Cambria"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amedia12">
    <w:name w:val="Lista media 12"/>
    <w:basedOn w:val="Tablanormal"/>
    <w:next w:val="Listamedia1"/>
    <w:uiPriority w:val="65"/>
    <w:rsid w:val="001F2456"/>
    <w:pPr>
      <w:spacing w:after="0" w:line="240" w:lineRule="auto"/>
    </w:pPr>
    <w:rPr>
      <w:rFonts w:ascii="Soberana Sans" w:eastAsia="Calibri" w:hAnsi="Soberana Sans" w:cs="Times New Roman"/>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Cuadrculaclara-nfasis21">
    <w:name w:val="Cuadrícula clara - Énfasis 21"/>
    <w:basedOn w:val="Tablanormal"/>
    <w:next w:val="Cuadrculaclara-nfasis2"/>
    <w:uiPriority w:val="62"/>
    <w:rsid w:val="001F2456"/>
    <w:pPr>
      <w:spacing w:after="0" w:line="240" w:lineRule="auto"/>
    </w:pPr>
    <w:rPr>
      <w:rFonts w:ascii="Soberana Sans" w:eastAsia="Calibri" w:hAnsi="Soberana Sans" w:cs="Times New Roma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1">
    <w:name w:val="Tabla con cuadrícula11"/>
    <w:basedOn w:val="Tablanormal"/>
    <w:next w:val="Tablaconcuadrcula"/>
    <w:uiPriority w:val="59"/>
    <w:rsid w:val="001F2456"/>
    <w:pPr>
      <w:spacing w:after="0" w:line="240" w:lineRule="auto"/>
    </w:pPr>
    <w:rPr>
      <w:rFonts w:ascii="Soberana Sans" w:eastAsia="Calibri" w:hAnsi="Soberana San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name">
    <w:name w:val="prodname"/>
    <w:rsid w:val="001F2456"/>
  </w:style>
  <w:style w:type="character" w:customStyle="1" w:styleId="PiedepginaCar1">
    <w:name w:val="Pie de página Car1"/>
    <w:aliases w:val="Pie de página1 Car1"/>
    <w:semiHidden/>
    <w:rsid w:val="001F2456"/>
  </w:style>
  <w:style w:type="character" w:customStyle="1" w:styleId="TextoindependienteCar1">
    <w:name w:val="Texto independiente Car1"/>
    <w:aliases w:val="bodytexth2 Car1,bt Car1,body text Car1,body tesx Car1,Viñeta Car1,ViÒeta Car1,contents Car1,EHPT Car1,Body Text2 Car1,body Car1,Specs Car1,Car Car1"/>
    <w:semiHidden/>
    <w:rsid w:val="001F2456"/>
  </w:style>
  <w:style w:type="character" w:customStyle="1" w:styleId="Car1">
    <w:name w:val="Car1"/>
    <w:rsid w:val="001F2456"/>
    <w:rPr>
      <w:rFonts w:ascii="Arial" w:hAnsi="Arial" w:cs="Arial" w:hint="default"/>
      <w:lang w:val="es-ES" w:eastAsia="es-ES" w:bidi="ar-SA"/>
    </w:rPr>
  </w:style>
  <w:style w:type="table" w:styleId="Sombreadoclaro-nfasis1">
    <w:name w:val="Light Shading Accent 1"/>
    <w:basedOn w:val="Tablanormal"/>
    <w:uiPriority w:val="60"/>
    <w:rsid w:val="001F2456"/>
    <w:pPr>
      <w:spacing w:after="0" w:line="240" w:lineRule="auto"/>
    </w:pPr>
    <w:rPr>
      <w:rFonts w:ascii="Soberana Sans" w:eastAsia="Times New Roman" w:hAnsi="Soberana Sans" w:cs="Times New Roman"/>
      <w:color w:val="365F91"/>
      <w:lang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claro">
    <w:name w:val="Light Shading"/>
    <w:basedOn w:val="Tablanormal"/>
    <w:uiPriority w:val="60"/>
    <w:rsid w:val="001F2456"/>
    <w:pPr>
      <w:spacing w:after="0" w:line="240" w:lineRule="auto"/>
    </w:pPr>
    <w:rPr>
      <w:rFonts w:ascii="Soberana Sans" w:eastAsia="Times New Roman" w:hAnsi="Soberana Sans" w:cs="Times New Roman"/>
      <w:color w:val="00000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inespaciadoCar">
    <w:name w:val="Sin espaciado Car"/>
    <w:link w:val="Sinespaciado"/>
    <w:uiPriority w:val="1"/>
    <w:rsid w:val="001F2456"/>
    <w:rPr>
      <w:rFonts w:ascii="Calibri" w:eastAsia="Times New Roman" w:hAnsi="Calibri" w:cs="Times New Roman"/>
      <w:lang w:val="es-ES" w:eastAsia="es-ES"/>
    </w:rPr>
  </w:style>
  <w:style w:type="paragraph" w:styleId="Lista3">
    <w:name w:val="List 3"/>
    <w:basedOn w:val="Normal"/>
    <w:uiPriority w:val="99"/>
    <w:unhideWhenUsed/>
    <w:rsid w:val="001F2456"/>
    <w:pPr>
      <w:widowControl/>
      <w:ind w:left="849" w:hanging="283"/>
      <w:contextualSpacing/>
    </w:pPr>
    <w:rPr>
      <w:rFonts w:ascii="Times New Roman" w:hAnsi="Times New Roman"/>
      <w:sz w:val="20"/>
      <w:lang w:val="es-MX" w:eastAsia="es-MX"/>
    </w:rPr>
  </w:style>
  <w:style w:type="paragraph" w:styleId="Lista4">
    <w:name w:val="List 4"/>
    <w:basedOn w:val="Normal"/>
    <w:uiPriority w:val="99"/>
    <w:unhideWhenUsed/>
    <w:rsid w:val="001F2456"/>
    <w:pPr>
      <w:widowControl/>
      <w:ind w:left="1132" w:hanging="283"/>
      <w:contextualSpacing/>
    </w:pPr>
    <w:rPr>
      <w:rFonts w:ascii="Times New Roman" w:hAnsi="Times New Roman"/>
      <w:sz w:val="20"/>
      <w:lang w:val="es-MX" w:eastAsia="es-MX"/>
    </w:rPr>
  </w:style>
  <w:style w:type="paragraph" w:styleId="Saludo">
    <w:name w:val="Salutation"/>
    <w:basedOn w:val="Normal"/>
    <w:next w:val="Normal"/>
    <w:link w:val="SaludoCar"/>
    <w:uiPriority w:val="99"/>
    <w:unhideWhenUsed/>
    <w:rsid w:val="001F2456"/>
    <w:pPr>
      <w:widowControl/>
    </w:pPr>
    <w:rPr>
      <w:rFonts w:ascii="Times New Roman" w:hAnsi="Times New Roman"/>
      <w:sz w:val="20"/>
      <w:lang w:val="es-MX" w:eastAsia="es-MX"/>
    </w:rPr>
  </w:style>
  <w:style w:type="character" w:customStyle="1" w:styleId="SaludoCar">
    <w:name w:val="Saludo Car"/>
    <w:basedOn w:val="Fuentedeprrafopredeter"/>
    <w:link w:val="Saludo"/>
    <w:uiPriority w:val="99"/>
    <w:rsid w:val="001F2456"/>
    <w:rPr>
      <w:rFonts w:ascii="Times New Roman" w:eastAsia="Times New Roman" w:hAnsi="Times New Roman" w:cs="Times New Roman"/>
      <w:sz w:val="20"/>
      <w:szCs w:val="20"/>
      <w:lang w:eastAsia="es-MX"/>
    </w:rPr>
  </w:style>
  <w:style w:type="paragraph" w:styleId="Listaconvietas2">
    <w:name w:val="List Bullet 2"/>
    <w:basedOn w:val="Normal"/>
    <w:uiPriority w:val="99"/>
    <w:unhideWhenUsed/>
    <w:rsid w:val="001F2456"/>
    <w:pPr>
      <w:widowControl/>
      <w:numPr>
        <w:numId w:val="45"/>
      </w:numPr>
      <w:contextualSpacing/>
    </w:pPr>
    <w:rPr>
      <w:rFonts w:ascii="Times New Roman" w:hAnsi="Times New Roman"/>
      <w:sz w:val="20"/>
      <w:lang w:val="es-MX" w:eastAsia="es-MX"/>
    </w:rPr>
  </w:style>
  <w:style w:type="paragraph" w:styleId="Listaconvietas3">
    <w:name w:val="List Bullet 3"/>
    <w:basedOn w:val="Normal"/>
    <w:uiPriority w:val="99"/>
    <w:unhideWhenUsed/>
    <w:rsid w:val="001F2456"/>
    <w:pPr>
      <w:widowControl/>
      <w:numPr>
        <w:numId w:val="46"/>
      </w:numPr>
      <w:contextualSpacing/>
    </w:pPr>
    <w:rPr>
      <w:rFonts w:ascii="Times New Roman" w:hAnsi="Times New Roman"/>
      <w:sz w:val="20"/>
      <w:lang w:val="es-MX" w:eastAsia="es-MX"/>
    </w:rPr>
  </w:style>
  <w:style w:type="paragraph" w:styleId="Textoindependienteprimerasangra">
    <w:name w:val="Body Text First Indent"/>
    <w:basedOn w:val="Textoindependiente"/>
    <w:link w:val="TextoindependienteprimerasangraCar"/>
    <w:uiPriority w:val="99"/>
    <w:unhideWhenUsed/>
    <w:rsid w:val="001F2456"/>
    <w:pPr>
      <w:widowControl/>
      <w:spacing w:after="120"/>
      <w:ind w:firstLine="210"/>
      <w:jc w:val="left"/>
    </w:pPr>
    <w:rPr>
      <w:rFonts w:ascii="Times New Roman" w:hAnsi="Times New Roman"/>
      <w:sz w:val="20"/>
      <w:lang w:val="es-MX" w:eastAsia="es-MX"/>
    </w:rPr>
  </w:style>
  <w:style w:type="character" w:customStyle="1" w:styleId="TextoindependienteprimerasangraCar">
    <w:name w:val="Texto independiente primera sangría Car"/>
    <w:basedOn w:val="TextoindependienteCar"/>
    <w:link w:val="Textoindependienteprimerasangra"/>
    <w:uiPriority w:val="99"/>
    <w:rsid w:val="001F2456"/>
    <w:rPr>
      <w:rFonts w:ascii="Times New Roman" w:eastAsia="Times New Roman" w:hAnsi="Times New Roman" w:cs="Times New Roman"/>
      <w:sz w:val="20"/>
      <w:szCs w:val="20"/>
      <w:lang w:val="es-ES_tradnl" w:eastAsia="es-MX"/>
    </w:rPr>
  </w:style>
  <w:style w:type="paragraph" w:styleId="HTMLconformatoprevio">
    <w:name w:val="HTML Preformatted"/>
    <w:basedOn w:val="Normal"/>
    <w:link w:val="HTMLconformatoprevioCar"/>
    <w:uiPriority w:val="99"/>
    <w:unhideWhenUsed/>
    <w:rsid w:val="001F24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MX" w:eastAsia="es-MX"/>
    </w:rPr>
  </w:style>
  <w:style w:type="character" w:customStyle="1" w:styleId="HTMLconformatoprevioCar">
    <w:name w:val="HTML con formato previo Car"/>
    <w:basedOn w:val="Fuentedeprrafopredeter"/>
    <w:link w:val="HTMLconformatoprevio"/>
    <w:uiPriority w:val="99"/>
    <w:rsid w:val="001F2456"/>
    <w:rPr>
      <w:rFonts w:ascii="Courier New" w:eastAsia="Times New Roman" w:hAnsi="Courier New" w:cs="Courier New"/>
      <w:sz w:val="20"/>
      <w:szCs w:val="20"/>
      <w:lang w:eastAsia="es-MX"/>
    </w:rPr>
  </w:style>
  <w:style w:type="character" w:customStyle="1" w:styleId="InitialStyle">
    <w:name w:val="InitialStyle"/>
    <w:rsid w:val="001F2456"/>
    <w:rPr>
      <w:rFonts w:ascii="Times New Roman" w:hAnsi="Times New Roman"/>
      <w:color w:val="auto"/>
      <w:spacing w:val="0"/>
      <w:sz w:val="20"/>
    </w:rPr>
  </w:style>
  <w:style w:type="paragraph" w:customStyle="1" w:styleId="BodyText1">
    <w:name w:val="Body Text1"/>
    <w:basedOn w:val="Normal"/>
    <w:rsid w:val="001F2456"/>
    <w:pPr>
      <w:widowControl/>
      <w:jc w:val="both"/>
    </w:pPr>
    <w:rPr>
      <w:rFonts w:ascii="Times New Roman" w:hAnsi="Times New Roman"/>
      <w:noProof/>
      <w:sz w:val="2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59363">
      <w:bodyDiv w:val="1"/>
      <w:marLeft w:val="0"/>
      <w:marRight w:val="0"/>
      <w:marTop w:val="0"/>
      <w:marBottom w:val="0"/>
      <w:divBdr>
        <w:top w:val="none" w:sz="0" w:space="0" w:color="auto"/>
        <w:left w:val="none" w:sz="0" w:space="0" w:color="auto"/>
        <w:bottom w:val="none" w:sz="0" w:space="0" w:color="auto"/>
        <w:right w:val="none" w:sz="0" w:space="0" w:color="auto"/>
      </w:divBdr>
    </w:div>
    <w:div w:id="459499728">
      <w:bodyDiv w:val="1"/>
      <w:marLeft w:val="0"/>
      <w:marRight w:val="0"/>
      <w:marTop w:val="0"/>
      <w:marBottom w:val="0"/>
      <w:divBdr>
        <w:top w:val="none" w:sz="0" w:space="0" w:color="auto"/>
        <w:left w:val="none" w:sz="0" w:space="0" w:color="auto"/>
        <w:bottom w:val="none" w:sz="0" w:space="0" w:color="auto"/>
        <w:right w:val="none" w:sz="0" w:space="0" w:color="auto"/>
      </w:divBdr>
    </w:div>
    <w:div w:id="697046745">
      <w:bodyDiv w:val="1"/>
      <w:marLeft w:val="0"/>
      <w:marRight w:val="0"/>
      <w:marTop w:val="0"/>
      <w:marBottom w:val="0"/>
      <w:divBdr>
        <w:top w:val="none" w:sz="0" w:space="0" w:color="auto"/>
        <w:left w:val="none" w:sz="0" w:space="0" w:color="auto"/>
        <w:bottom w:val="none" w:sz="0" w:space="0" w:color="auto"/>
        <w:right w:val="none" w:sz="0" w:space="0" w:color="auto"/>
      </w:divBdr>
    </w:div>
    <w:div w:id="841238744">
      <w:bodyDiv w:val="1"/>
      <w:marLeft w:val="0"/>
      <w:marRight w:val="0"/>
      <w:marTop w:val="0"/>
      <w:marBottom w:val="0"/>
      <w:divBdr>
        <w:top w:val="none" w:sz="0" w:space="0" w:color="auto"/>
        <w:left w:val="none" w:sz="0" w:space="0" w:color="auto"/>
        <w:bottom w:val="none" w:sz="0" w:space="0" w:color="auto"/>
        <w:right w:val="none" w:sz="0" w:space="0" w:color="auto"/>
      </w:divBdr>
    </w:div>
    <w:div w:id="876547735">
      <w:bodyDiv w:val="1"/>
      <w:marLeft w:val="0"/>
      <w:marRight w:val="0"/>
      <w:marTop w:val="0"/>
      <w:marBottom w:val="0"/>
      <w:divBdr>
        <w:top w:val="none" w:sz="0" w:space="0" w:color="auto"/>
        <w:left w:val="none" w:sz="0" w:space="0" w:color="auto"/>
        <w:bottom w:val="none" w:sz="0" w:space="0" w:color="auto"/>
        <w:right w:val="none" w:sz="0" w:space="0" w:color="auto"/>
      </w:divBdr>
    </w:div>
    <w:div w:id="1422799223">
      <w:bodyDiv w:val="1"/>
      <w:marLeft w:val="0"/>
      <w:marRight w:val="0"/>
      <w:marTop w:val="0"/>
      <w:marBottom w:val="0"/>
      <w:divBdr>
        <w:top w:val="none" w:sz="0" w:space="0" w:color="auto"/>
        <w:left w:val="none" w:sz="0" w:space="0" w:color="auto"/>
        <w:bottom w:val="none" w:sz="0" w:space="0" w:color="auto"/>
        <w:right w:val="none" w:sz="0" w:space="0" w:color="auto"/>
      </w:divBdr>
    </w:div>
    <w:div w:id="1556113681">
      <w:bodyDiv w:val="1"/>
      <w:marLeft w:val="0"/>
      <w:marRight w:val="0"/>
      <w:marTop w:val="0"/>
      <w:marBottom w:val="0"/>
      <w:divBdr>
        <w:top w:val="none" w:sz="0" w:space="0" w:color="auto"/>
        <w:left w:val="none" w:sz="0" w:space="0" w:color="auto"/>
        <w:bottom w:val="none" w:sz="0" w:space="0" w:color="auto"/>
        <w:right w:val="none" w:sz="0" w:space="0" w:color="auto"/>
      </w:divBdr>
    </w:div>
    <w:div w:id="1619557683">
      <w:bodyDiv w:val="1"/>
      <w:marLeft w:val="0"/>
      <w:marRight w:val="0"/>
      <w:marTop w:val="0"/>
      <w:marBottom w:val="0"/>
      <w:divBdr>
        <w:top w:val="none" w:sz="0" w:space="0" w:color="auto"/>
        <w:left w:val="none" w:sz="0" w:space="0" w:color="auto"/>
        <w:bottom w:val="none" w:sz="0" w:space="0" w:color="auto"/>
        <w:right w:val="none" w:sz="0" w:space="0" w:color="auto"/>
      </w:divBdr>
    </w:div>
    <w:div w:id="19934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fi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97B2-920C-4F74-9276-0FB9F756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15811</Words>
  <Characters>86965</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Adrian Valadez Manriquez</dc:creator>
  <cp:lastModifiedBy>Romina Ordonez Hernandez</cp:lastModifiedBy>
  <cp:revision>6</cp:revision>
  <cp:lastPrinted>2020-01-23T23:30:00Z</cp:lastPrinted>
  <dcterms:created xsi:type="dcterms:W3CDTF">2020-01-23T23:41:00Z</dcterms:created>
  <dcterms:modified xsi:type="dcterms:W3CDTF">2020-01-23T23:51:00Z</dcterms:modified>
</cp:coreProperties>
</file>